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42368" w14:textId="77777777" w:rsidR="00C227DA" w:rsidRDefault="00F37BEB">
      <w:pPr>
        <w:tabs>
          <w:tab w:val="clear" w:pos="680"/>
          <w:tab w:val="left" w:pos="426"/>
        </w:tabs>
        <w:spacing w:before="60" w:after="20" w:line="180" w:lineRule="exact"/>
        <w:ind w:left="425" w:right="238" w:hanging="425"/>
        <w:jc w:val="center"/>
        <w:rPr>
          <w:rFonts w:ascii="Arial Narrow" w:hAnsi="Arial Narrow"/>
          <w:caps/>
          <w:color w:val="000000"/>
          <w:sz w:val="22"/>
          <w:lang w:val="fr-BE"/>
        </w:rPr>
      </w:pPr>
      <w:r>
        <w:rPr>
          <w:rFonts w:ascii="Arial Narrow" w:hAnsi="Arial Narrow"/>
          <w:caps/>
          <w:noProof/>
          <w:color w:val="000000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AC466F" wp14:editId="4716D5B5">
                <wp:simplePos x="0" y="0"/>
                <wp:positionH relativeFrom="column">
                  <wp:posOffset>-156845</wp:posOffset>
                </wp:positionH>
                <wp:positionV relativeFrom="paragraph">
                  <wp:posOffset>-55245</wp:posOffset>
                </wp:positionV>
                <wp:extent cx="906780" cy="814705"/>
                <wp:effectExtent l="0" t="0" r="0" b="0"/>
                <wp:wrapNone/>
                <wp:docPr id="2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3F7C7" w14:textId="77777777" w:rsidR="00C227DA" w:rsidRDefault="00F37B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B6C6FC" wp14:editId="0CFCAFA8">
                                  <wp:extent cx="723265" cy="723265"/>
                                  <wp:effectExtent l="0" t="0" r="0" b="0"/>
                                  <wp:docPr id="1" name="Image 1" descr="..\logoRVA_ONEM\logo noir\ONEM.NB.bmp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\logoRVA_ONEM\logo noir\ONEM.NB.bmp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C466F" id="_x0000_t202" coordsize="21600,21600" o:spt="202" path="m,l,21600r21600,l21600,xe">
                <v:stroke joinstyle="miter"/>
                <v:path gradientshapeok="t" o:connecttype="rect"/>
              </v:shapetype>
              <v:shape id="Text Box 470" o:spid="_x0000_s1026" type="#_x0000_t202" style="position:absolute;left:0;text-align:left;margin-left:-12.35pt;margin-top:-4.35pt;width:71.4pt;height:6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r9BwIAAPADAAAOAAAAZHJzL2Uyb0RvYy54bWysU9tu2zAMfR+wfxD0vjgJ0iY14hRdigwD&#10;ugvQ7gNkWbaFyaJGKbGzrx8lp2m2vRXVgyCK1CHPIbW+HTrDDgq9Blvw2WTKmbISKm2bgv942n1Y&#10;ceaDsJUwYFXBj8rz2837d+ve5WoOLZhKISMQ6/PeFbwNweVZ5mWrOuEn4JQlZw3YiUAmNlmFoif0&#10;zmTz6fQ66wErhyCV93R7Pzr5JuHXtZLhW117FZgpONUW0o5pL+OebdYib1C4VstTGeIVVXRCW0p6&#10;hroXQbA96v+gOi0RPNRhIqHLoK61VIkDsZlN/2Hz2AqnEhcSx7uzTP7tYOXXw3dkuir4nDMrOmrR&#10;kxoC+wgDWyyTPr3zOYU9OgoMAzmoz4mrdw8gf3pmYdsK26g7ROhbJSqqbxaVzS6exo743EeQsv8C&#10;FSUS+wAJaKixi+KRHIzQqU/Hc29iMZIub6bXyxV5JLlWMyrtKmUQ+fNjhz58UtCxeCg4UusTuDg8&#10;+BCLEflzSMzlwehqp41JBjbl1iA7CBqTXVon9L/CjI3BFuKzETHeJJaR2EgxDOVAzsi2hOpIfBHG&#10;saNvQocW8DdnPY1cwf2vvUDFmflsSbOb2WIRZzQZi6vlnAy89JSXHmElQRU8cDYet2Gc671D3bSU&#10;aeyShTvSudZJg5eqTnXTWCVpTl8gzu2lnaJePurmDwAAAP//AwBQSwMEFAAGAAgAAAAhAM/9rFHd&#10;AAAACgEAAA8AAABkcnMvZG93bnJldi54bWxMj0FPg0AQhe8m/ofNmHgx7UJTgSJLoyYar639AQM7&#10;BSI7S9htof/e5aSneZN5efO9Yj+bXlxpdJ1lBfE6AkFcW91xo+D0/bHKQDiPrLG3TApu5GBf3t8V&#10;mGs78YGuR9+IEMIuRwWt90MupatbMujWdiAOt7MdDfqwjo3UI04h3PRyE0WJNNhx+NDiQO8t1T/H&#10;i1Fw/pqenndT9elP6WGbvGGXVvam1OPD/PoCwtPs/8yw4Ad0KANTZS+snegVrDbbNFiDyMJcDHEW&#10;g6gWsUtAloX8X6H8BQAA//8DAFBLAQItABQABgAIAAAAIQC2gziS/gAAAOEBAAATAAAAAAAAAAAA&#10;AAAAAAAAAABbQ29udGVudF9UeXBlc10ueG1sUEsBAi0AFAAGAAgAAAAhADj9If/WAAAAlAEAAAsA&#10;AAAAAAAAAAAAAAAALwEAAF9yZWxzLy5yZWxzUEsBAi0AFAAGAAgAAAAhAMdH6v0HAgAA8AMAAA4A&#10;AAAAAAAAAAAAAAAALgIAAGRycy9lMm9Eb2MueG1sUEsBAi0AFAAGAAgAAAAhAM/9rFHdAAAACgEA&#10;AA8AAAAAAAAAAAAAAAAAYQQAAGRycy9kb3ducmV2LnhtbFBLBQYAAAAABAAEAPMAAABrBQAAAAA=&#10;" stroked="f">
                <v:textbox>
                  <w:txbxContent>
                    <w:p w14:paraId="39D3F7C7" w14:textId="77777777" w:rsidR="00C227DA" w:rsidRDefault="00F37BEB">
                      <w:r>
                        <w:rPr>
                          <w:noProof/>
                        </w:rPr>
                        <w:drawing>
                          <wp:inline distT="0" distB="0" distL="0" distR="0" wp14:anchorId="66B6C6FC" wp14:editId="0CFCAFA8">
                            <wp:extent cx="723265" cy="723265"/>
                            <wp:effectExtent l="0" t="0" r="0" b="0"/>
                            <wp:docPr id="1" name="Image 1" descr="..\logoRVA_ONEM\logo noir\ONEM.NB.bmp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\logoRVA_ONEM\logo noir\ONEM.NB.bmp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caps/>
          <w:color w:val="000000"/>
          <w:sz w:val="22"/>
          <w:lang w:val="fr-BE"/>
        </w:rPr>
        <w:t>OFFICE NATIONAL DE L’EMPLOI</w:t>
      </w:r>
    </w:p>
    <w:p w14:paraId="304F4784" w14:textId="77777777" w:rsidR="00C227DA" w:rsidRDefault="00F37BEB">
      <w:pPr>
        <w:pStyle w:val="Kop7"/>
        <w:tabs>
          <w:tab w:val="clear" w:pos="680"/>
          <w:tab w:val="left" w:pos="426"/>
        </w:tabs>
        <w:spacing w:line="220" w:lineRule="exact"/>
        <w:ind w:left="425" w:right="238" w:hanging="425"/>
        <w:rPr>
          <w:rFonts w:ascii="Arial Narrow" w:hAnsi="Arial Narrow"/>
          <w:caps/>
          <w:sz w:val="21"/>
        </w:rPr>
      </w:pPr>
      <w:r>
        <w:rPr>
          <w:rFonts w:ascii="Arial Narrow" w:hAnsi="Arial Narrow"/>
          <w:caps/>
          <w:sz w:val="21"/>
        </w:rPr>
        <w:t>demande d’autorisation de cumul d’une activite limitee a la gestion</w:t>
      </w:r>
      <w:r>
        <w:rPr>
          <w:rFonts w:ascii="Arial Narrow" w:hAnsi="Arial Narrow"/>
          <w:caps/>
          <w:sz w:val="21"/>
        </w:rPr>
        <w:br/>
        <w:t>normale des biens propres avec les allocations</w:t>
      </w:r>
    </w:p>
    <w:p w14:paraId="6C775AA8" w14:textId="74588DCE" w:rsidR="00C227DA" w:rsidRDefault="00F37BEB">
      <w:pPr>
        <w:spacing w:after="120"/>
        <w:jc w:val="center"/>
        <w:rPr>
          <w:lang w:val="fr-BE"/>
        </w:rPr>
      </w:pPr>
      <w:r>
        <w:rPr>
          <w:rFonts w:ascii="Arial Narrow" w:hAnsi="Arial Narrow"/>
          <w:b/>
          <w:bCs/>
          <w:sz w:val="18"/>
          <w:lang w:val="fr-BE"/>
        </w:rPr>
        <w:t>(Art. 45 de l'</w:t>
      </w:r>
      <w:r>
        <w:rPr>
          <w:rFonts w:ascii="Arial Narrow" w:hAnsi="Arial Narrow"/>
          <w:b/>
          <w:bCs/>
          <w:caps/>
          <w:sz w:val="18"/>
          <w:lang w:val="fr-BE"/>
        </w:rPr>
        <w:t xml:space="preserve">ar </w:t>
      </w:r>
      <w:r>
        <w:rPr>
          <w:rFonts w:ascii="Arial Narrow" w:hAnsi="Arial Narrow"/>
          <w:b/>
          <w:bCs/>
          <w:sz w:val="18"/>
          <w:lang w:val="fr-BE"/>
        </w:rPr>
        <w:t>du 25.11.1991)</w:t>
      </w:r>
    </w:p>
    <w:tbl>
      <w:tblPr>
        <w:tblW w:w="10835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3587"/>
        <w:gridCol w:w="305"/>
        <w:gridCol w:w="2477"/>
        <w:gridCol w:w="885"/>
        <w:gridCol w:w="2069"/>
        <w:gridCol w:w="1512"/>
      </w:tblGrid>
      <w:tr w:rsidR="00C227DA" w14:paraId="7D6E3621" w14:textId="77777777">
        <w:trPr>
          <w:cantSplit/>
        </w:trPr>
        <w:tc>
          <w:tcPr>
            <w:tcW w:w="3587" w:type="dxa"/>
            <w:tcBorders>
              <w:bottom w:val="single" w:sz="4" w:space="0" w:color="808080"/>
            </w:tcBorders>
          </w:tcPr>
          <w:p w14:paraId="39DDD8B7" w14:textId="77777777" w:rsidR="00C227DA" w:rsidRDefault="00F37BEB">
            <w:pPr>
              <w:tabs>
                <w:tab w:val="clear" w:pos="680"/>
                <w:tab w:val="left" w:pos="1238"/>
              </w:tabs>
              <w:spacing w:after="60" w:line="220" w:lineRule="exact"/>
              <w:ind w:right="136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>
              <w:rPr>
                <w:rFonts w:ascii="Arial Narrow" w:hAnsi="Arial Narrow"/>
                <w:i/>
                <w:iCs/>
                <w:smallCaps/>
                <w:sz w:val="18"/>
                <w:lang w:val="fr-BE"/>
              </w:rPr>
              <w:tab/>
            </w:r>
            <w:r>
              <w:rPr>
                <w:rFonts w:ascii="Arial Narrow" w:hAnsi="Arial Narrow"/>
                <w:i/>
                <w:iCs/>
                <w:caps/>
                <w:sz w:val="18"/>
                <w:lang w:val="fr-BE"/>
              </w:rPr>
              <w:t>o.p.</w:t>
            </w:r>
            <w:r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 et cachet dateur</w:t>
            </w:r>
          </w:p>
        </w:tc>
        <w:tc>
          <w:tcPr>
            <w:tcW w:w="3667" w:type="dxa"/>
            <w:gridSpan w:val="3"/>
            <w:tcBorders>
              <w:bottom w:val="single" w:sz="4" w:space="0" w:color="808080"/>
            </w:tcBorders>
          </w:tcPr>
          <w:p w14:paraId="0ECFBDB9" w14:textId="77777777" w:rsidR="00C227DA" w:rsidRDefault="00C227DA">
            <w:pPr>
              <w:spacing w:line="220" w:lineRule="exact"/>
              <w:ind w:right="-112" w:hanging="123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lang w:val="fr-BE"/>
              </w:rPr>
            </w:pPr>
          </w:p>
        </w:tc>
        <w:tc>
          <w:tcPr>
            <w:tcW w:w="3581" w:type="dxa"/>
            <w:gridSpan w:val="2"/>
            <w:tcBorders>
              <w:bottom w:val="single" w:sz="4" w:space="0" w:color="808080"/>
            </w:tcBorders>
          </w:tcPr>
          <w:p w14:paraId="52AE227F" w14:textId="77777777" w:rsidR="00C227DA" w:rsidRDefault="00F37BEB">
            <w:pPr>
              <w:tabs>
                <w:tab w:val="clear" w:pos="680"/>
                <w:tab w:val="left" w:pos="1455"/>
              </w:tabs>
              <w:spacing w:after="60" w:line="220" w:lineRule="exact"/>
              <w:ind w:right="136"/>
              <w:jc w:val="right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>
              <w:rPr>
                <w:rFonts w:ascii="Arial Narrow" w:hAnsi="Arial Narrow"/>
                <w:i/>
                <w:iCs/>
                <w:sz w:val="18"/>
                <w:lang w:val="fr-BE"/>
              </w:rPr>
              <w:tab/>
              <w:t xml:space="preserve">cachet dateur </w:t>
            </w:r>
            <w:r>
              <w:rPr>
                <w:rFonts w:ascii="Arial Narrow" w:hAnsi="Arial Narrow"/>
                <w:i/>
                <w:iCs/>
                <w:caps/>
                <w:sz w:val="18"/>
                <w:lang w:val="fr-BE"/>
              </w:rPr>
              <w:t>b.c.</w:t>
            </w:r>
          </w:p>
        </w:tc>
      </w:tr>
      <w:tr w:rsidR="00C227DA" w:rsidRPr="009B6E6A" w14:paraId="3BBAF2B1" w14:textId="77777777">
        <w:trPr>
          <w:cantSplit/>
        </w:trPr>
        <w:tc>
          <w:tcPr>
            <w:tcW w:w="1083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81F8195" w14:textId="733C87AB" w:rsidR="00C227DA" w:rsidRPr="00512E56" w:rsidRDefault="00F37BEB" w:rsidP="00512E56">
            <w:pPr>
              <w:spacing w:before="40" w:after="20" w:line="200" w:lineRule="exact"/>
              <w:ind w:right="136"/>
              <w:rPr>
                <w:rFonts w:ascii="Arial Narrow" w:hAnsi="Arial Narrow"/>
                <w:i/>
                <w:iCs/>
                <w:lang w:val="fr-BE"/>
              </w:rPr>
            </w:pPr>
            <w:r w:rsidRPr="00512E56">
              <w:rPr>
                <w:rFonts w:ascii="Arial Narrow" w:hAnsi="Arial Narrow"/>
                <w:b/>
                <w:caps/>
                <w:noProof/>
                <w:color w:val="000000"/>
                <w:lang w:val="fr-BE"/>
              </w:rPr>
              <w:t>a completer par le chomeur</w:t>
            </w:r>
            <w:r w:rsidRPr="00512E56">
              <w:rPr>
                <w:rFonts w:ascii="Arial Narrow" w:hAnsi="Arial Narrow"/>
                <w:b/>
                <w:smallCaps/>
                <w:noProof/>
                <w:color w:val="000000"/>
                <w:lang w:val="fr-BE"/>
              </w:rPr>
              <w:t xml:space="preserve"> </w:t>
            </w:r>
          </w:p>
        </w:tc>
      </w:tr>
      <w:tr w:rsidR="00C227DA" w:rsidRPr="009B6E6A" w14:paraId="3AA8667A" w14:textId="77777777" w:rsidTr="005727E7">
        <w:trPr>
          <w:cantSplit/>
        </w:trPr>
        <w:tc>
          <w:tcPr>
            <w:tcW w:w="3892" w:type="dxa"/>
            <w:gridSpan w:val="2"/>
            <w:tcBorders>
              <w:top w:val="single" w:sz="4" w:space="0" w:color="808080"/>
            </w:tcBorders>
          </w:tcPr>
          <w:p w14:paraId="0DFD47AC" w14:textId="77777777" w:rsidR="00C227DA" w:rsidRDefault="00F37BEB">
            <w:pPr>
              <w:tabs>
                <w:tab w:val="clear" w:pos="680"/>
                <w:tab w:val="left" w:pos="0"/>
                <w:tab w:val="left" w:pos="4111"/>
              </w:tabs>
              <w:spacing w:before="360" w:line="200" w:lineRule="exact"/>
              <w:textAlignment w:val="auto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t xml:space="preserve"> </w:t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</w:p>
          <w:p w14:paraId="48B33D04" w14:textId="77777777" w:rsidR="00C227DA" w:rsidRPr="00512E56" w:rsidRDefault="00F37BEB">
            <w:pPr>
              <w:tabs>
                <w:tab w:val="clear" w:pos="680"/>
                <w:tab w:val="left" w:pos="0"/>
                <w:tab w:val="left" w:pos="4111"/>
              </w:tabs>
              <w:spacing w:line="200" w:lineRule="exact"/>
              <w:textAlignment w:val="auto"/>
              <w:rPr>
                <w:rFonts w:ascii="Arial Narrow" w:hAnsi="Arial Narrow"/>
                <w:i/>
                <w:iCs/>
                <w:sz w:val="16"/>
                <w:lang w:val="fr-BE"/>
              </w:rPr>
            </w:pPr>
            <w:r w:rsidRPr="00512E56">
              <w:rPr>
                <w:rFonts w:ascii="Arial Narrow" w:hAnsi="Arial Narrow"/>
                <w:sz w:val="18"/>
                <w:lang w:val="fr-BE"/>
              </w:rPr>
              <w:t>NISS numéro d’identification sécurité sociale</w:t>
            </w:r>
          </w:p>
          <w:p w14:paraId="1F38B0C0" w14:textId="562B5B2F" w:rsidR="00C227DA" w:rsidRDefault="00F37BEB">
            <w:pPr>
              <w:tabs>
                <w:tab w:val="clear" w:pos="5103"/>
                <w:tab w:val="clear" w:pos="5783"/>
                <w:tab w:val="right" w:pos="10773"/>
              </w:tabs>
              <w:spacing w:line="180" w:lineRule="exact"/>
              <w:rPr>
                <w:rFonts w:ascii="Arial Narrow" w:hAnsi="Arial Narrow"/>
                <w:i/>
                <w:iCs/>
                <w:color w:val="000000"/>
                <w:position w:val="2"/>
                <w:sz w:val="16"/>
                <w:lang w:val="fr-BE"/>
              </w:rPr>
            </w:pPr>
            <w:r w:rsidRPr="00512E56">
              <w:rPr>
                <w:rFonts w:ascii="Arial Narrow" w:hAnsi="Arial Narrow"/>
                <w:i/>
                <w:iCs/>
                <w:sz w:val="15"/>
                <w:lang w:val="fr-BE"/>
              </w:rPr>
              <w:t>(</w:t>
            </w:r>
            <w:r w:rsidR="003479B6" w:rsidRPr="00512E56">
              <w:rPr>
                <w:rFonts w:ascii="Arial Narrow" w:hAnsi="Arial Narrow"/>
                <w:i/>
                <w:iCs/>
                <w:sz w:val="15"/>
                <w:lang w:val="fr-BE"/>
              </w:rPr>
              <w:t>votre numéro NISS se trouve sur votre carte d’identité</w:t>
            </w:r>
            <w:r w:rsidRPr="00512E56">
              <w:rPr>
                <w:rFonts w:ascii="Arial Narrow" w:hAnsi="Arial Narrow"/>
                <w:i/>
                <w:iCs/>
                <w:sz w:val="15"/>
                <w:lang w:val="fr-BE"/>
              </w:rPr>
              <w:t>)</w:t>
            </w:r>
          </w:p>
        </w:tc>
        <w:tc>
          <w:tcPr>
            <w:tcW w:w="2477" w:type="dxa"/>
            <w:tcBorders>
              <w:top w:val="single" w:sz="4" w:space="0" w:color="808080"/>
            </w:tcBorders>
          </w:tcPr>
          <w:p w14:paraId="5CE1779C" w14:textId="77777777" w:rsidR="00C227DA" w:rsidRDefault="00F37BEB">
            <w:pPr>
              <w:spacing w:before="480" w:line="200" w:lineRule="exact"/>
              <w:ind w:left="142"/>
              <w:textAlignment w:val="auto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NOM et prénom</w:t>
            </w:r>
          </w:p>
          <w:p w14:paraId="2CD3C0AA" w14:textId="7B019F0F" w:rsidR="00C227DA" w:rsidRPr="00512E56" w:rsidRDefault="00F37BEB" w:rsidP="00512E56">
            <w:pPr>
              <w:spacing w:line="200" w:lineRule="exact"/>
              <w:ind w:left="142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(en majuscules)</w:t>
            </w:r>
          </w:p>
        </w:tc>
        <w:tc>
          <w:tcPr>
            <w:tcW w:w="4466" w:type="dxa"/>
            <w:gridSpan w:val="3"/>
            <w:tcBorders>
              <w:top w:val="single" w:sz="4" w:space="0" w:color="808080"/>
            </w:tcBorders>
          </w:tcPr>
          <w:p w14:paraId="529313E5" w14:textId="77777777" w:rsidR="00C227DA" w:rsidRDefault="00F37BEB">
            <w:pPr>
              <w:tabs>
                <w:tab w:val="clear" w:pos="680"/>
                <w:tab w:val="clear" w:pos="5103"/>
                <w:tab w:val="clear" w:pos="5783"/>
                <w:tab w:val="left" w:leader="dot" w:pos="4176"/>
                <w:tab w:val="right" w:pos="10773"/>
              </w:tabs>
              <w:spacing w:before="360" w:after="120" w:line="200" w:lineRule="exact"/>
              <w:ind w:left="34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ab/>
            </w:r>
          </w:p>
          <w:p w14:paraId="16078C91" w14:textId="5A74519C" w:rsidR="00C227DA" w:rsidRDefault="00C227DA" w:rsidP="00512E56">
            <w:pPr>
              <w:tabs>
                <w:tab w:val="clear" w:pos="680"/>
                <w:tab w:val="clear" w:pos="5103"/>
                <w:tab w:val="clear" w:pos="5783"/>
                <w:tab w:val="left" w:leader="dot" w:pos="4176"/>
                <w:tab w:val="right" w:pos="10773"/>
              </w:tabs>
              <w:spacing w:before="200" w:after="240" w:line="200" w:lineRule="exact"/>
              <w:rPr>
                <w:rFonts w:ascii="Arial Narrow" w:hAnsi="Arial Narrow"/>
                <w:sz w:val="18"/>
                <w:lang w:val="fr-BE"/>
              </w:rPr>
            </w:pPr>
          </w:p>
        </w:tc>
      </w:tr>
      <w:tr w:rsidR="00C227DA" w14:paraId="14F4992E" w14:textId="77777777" w:rsidTr="005727E7">
        <w:trPr>
          <w:cantSplit/>
        </w:trPr>
        <w:tc>
          <w:tcPr>
            <w:tcW w:w="10835" w:type="dxa"/>
            <w:gridSpan w:val="6"/>
          </w:tcPr>
          <w:p w14:paraId="69701AF4" w14:textId="77777777" w:rsidR="00C227DA" w:rsidRDefault="00F37B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80" w:line="220" w:lineRule="exact"/>
              <w:ind w:right="18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z w:val="18"/>
                <w:lang w:val="fr-BE"/>
              </w:rPr>
              <w:t>Veuillez me communiquer si l’activité mentionnée ci-dessous peut être considérée comme une activité limitée à la gestion normale de mes biens propres et si je peux l’effectuer en conservant mes allocations.</w:t>
            </w:r>
          </w:p>
          <w:p w14:paraId="0CC6EB2B" w14:textId="77777777" w:rsidR="00C227DA" w:rsidRDefault="00F37B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73"/>
              </w:tabs>
              <w:spacing w:before="8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z w:val="18"/>
                <w:lang w:val="fr-BE"/>
              </w:rPr>
              <w:t xml:space="preserve">Description de l’activité: </w:t>
            </w:r>
            <w:r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14:paraId="46389302" w14:textId="77777777" w:rsidR="00C227DA" w:rsidRDefault="00F37B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73"/>
              </w:tabs>
              <w:spacing w:before="8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14:paraId="036C8B06" w14:textId="77777777" w:rsidR="00C227DA" w:rsidRDefault="00F37B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73"/>
              </w:tabs>
              <w:spacing w:before="8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14:paraId="761E09BE" w14:textId="77777777" w:rsidR="00C227DA" w:rsidRDefault="00F37B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73"/>
              </w:tabs>
              <w:spacing w:before="8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14:paraId="7968B070" w14:textId="77777777" w:rsidR="00C227DA" w:rsidRDefault="00F37B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73"/>
              </w:tabs>
              <w:spacing w:before="8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14:paraId="4045A09D" w14:textId="328ADDC9" w:rsidR="00C227DA" w:rsidRPr="00512E56" w:rsidRDefault="00F37B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right" w:leader="dot" w:pos="6199"/>
                <w:tab w:val="left" w:leader="dot" w:pos="10573"/>
              </w:tabs>
              <w:spacing w:before="8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z w:val="18"/>
                <w:lang w:val="fr-BE"/>
              </w:rPr>
              <w:t xml:space="preserve">Le nombre d’heures maximum </w:t>
            </w:r>
            <w:r w:rsidRPr="00512E56">
              <w:rPr>
                <w:rFonts w:ascii="Arial Narrow" w:hAnsi="Arial Narrow"/>
                <w:color w:val="000000"/>
                <w:sz w:val="18"/>
                <w:lang w:val="fr-BE"/>
              </w:rPr>
              <w:t>consacré</w:t>
            </w:r>
            <w:r w:rsidR="00F27CC9" w:rsidRPr="00512E56">
              <w:rPr>
                <w:rFonts w:ascii="Arial Narrow" w:hAnsi="Arial Narrow"/>
                <w:color w:val="000000"/>
                <w:sz w:val="18"/>
                <w:lang w:val="fr-BE"/>
              </w:rPr>
              <w:t>es</w:t>
            </w:r>
            <w:r w:rsidRPr="00512E56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par semaine à cette activité s’élève à </w:t>
            </w:r>
            <w:r w:rsidRPr="00512E56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 xml:space="preserve"> heures.</w:t>
            </w:r>
          </w:p>
          <w:p w14:paraId="4A2F7E7A" w14:textId="77777777" w:rsidR="00C227DA" w:rsidRDefault="00F37B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73"/>
              </w:tabs>
              <w:spacing w:before="8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512E56">
              <w:rPr>
                <w:rFonts w:ascii="Arial Narrow" w:hAnsi="Arial Narrow"/>
                <w:color w:val="000000"/>
                <w:sz w:val="18"/>
                <w:lang w:val="fr-BE"/>
              </w:rPr>
              <w:t>Période durant laquelle l’activité est exercée:</w:t>
            </w:r>
            <w:r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14:paraId="1B13E730" w14:textId="77777777" w:rsidR="00C227DA" w:rsidRDefault="00F37B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560"/>
                <w:tab w:val="left" w:leader="dot" w:pos="10573"/>
              </w:tabs>
              <w:spacing w:before="80" w:line="22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z w:val="18"/>
                <w:lang w:val="fr-BE"/>
              </w:rPr>
              <w:t>L’activité est exercée à</w:t>
            </w:r>
            <w:r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>
              <w:rPr>
                <w:rFonts w:ascii="Arial Narrow" w:hAnsi="Arial Narrow"/>
                <w:color w:val="000000"/>
                <w:sz w:val="18"/>
                <w:lang w:val="fr-BE"/>
              </w:rPr>
              <w:t xml:space="preserve"> mon adresse</w:t>
            </w:r>
          </w:p>
          <w:p w14:paraId="6598E03F" w14:textId="77777777" w:rsidR="00C227DA" w:rsidRDefault="00F37B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560"/>
                <w:tab w:val="left" w:leader="dot" w:pos="10573"/>
              </w:tabs>
              <w:spacing w:before="80" w:line="220" w:lineRule="exact"/>
              <w:ind w:right="-2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>
              <w:rPr>
                <w:rFonts w:ascii="Arial Narrow" w:hAnsi="Arial Narrow"/>
                <w:color w:val="000000"/>
                <w:sz w:val="18"/>
                <w:lang w:val="fr-BE"/>
              </w:rPr>
              <w:t xml:space="preserve"> l’adresse suivante: </w:t>
            </w:r>
            <w:r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14:paraId="34DFB97D" w14:textId="3B6BA87C" w:rsidR="00C227DA" w:rsidRDefault="00F37B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560"/>
                <w:tab w:val="left" w:leader="dot" w:pos="10573"/>
              </w:tabs>
              <w:spacing w:before="80" w:line="220" w:lineRule="exact"/>
              <w:ind w:right="-66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14:paraId="2C2B7C95" w14:textId="77777777" w:rsidR="00512E56" w:rsidRDefault="00512E5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560"/>
                <w:tab w:val="left" w:leader="dot" w:pos="10573"/>
              </w:tabs>
              <w:spacing w:before="80" w:line="220" w:lineRule="exact"/>
              <w:ind w:right="-66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</w:p>
          <w:p w14:paraId="05DBB9C5" w14:textId="77777777" w:rsidR="00C227DA" w:rsidRDefault="00F37B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773"/>
              </w:tabs>
              <w:spacing w:before="80" w:line="220" w:lineRule="exact"/>
              <w:ind w:right="136"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  <w:t>J'affirme sur l'honneur que la présente déclaration est sincère et complète.</w:t>
            </w:r>
          </w:p>
          <w:p w14:paraId="15DCD7A2" w14:textId="77777777" w:rsidR="005727E7" w:rsidRDefault="005727E7">
            <w:pPr>
              <w:tabs>
                <w:tab w:val="clear" w:pos="680"/>
                <w:tab w:val="clear" w:pos="5103"/>
                <w:tab w:val="clear" w:pos="5783"/>
                <w:tab w:val="left" w:pos="5268"/>
              </w:tabs>
              <w:spacing w:before="440" w:after="60" w:line="220" w:lineRule="exact"/>
              <w:ind w:right="136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fr-BE"/>
              </w:rPr>
            </w:pPr>
          </w:p>
          <w:p w14:paraId="5972675F" w14:textId="79784430" w:rsidR="00C227DA" w:rsidRDefault="00F37BEB">
            <w:pPr>
              <w:tabs>
                <w:tab w:val="clear" w:pos="680"/>
                <w:tab w:val="clear" w:pos="5103"/>
                <w:tab w:val="clear" w:pos="5783"/>
                <w:tab w:val="left" w:pos="5268"/>
              </w:tabs>
              <w:spacing w:before="440" w:after="60" w:line="220" w:lineRule="exact"/>
              <w:ind w:right="136"/>
              <w:jc w:val="both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8"/>
                <w:lang w:val="fr-BE"/>
              </w:rPr>
              <w:t>date</w:t>
            </w:r>
            <w:r>
              <w:rPr>
                <w:rFonts w:ascii="Arial Narrow" w:hAnsi="Arial Narrow"/>
                <w:i/>
                <w:iCs/>
                <w:color w:val="000000"/>
                <w:sz w:val="18"/>
                <w:lang w:val="fr-BE"/>
              </w:rPr>
              <w:tab/>
              <w:t>signature du chômeur</w:t>
            </w:r>
          </w:p>
        </w:tc>
      </w:tr>
      <w:tr w:rsidR="00C227DA" w14:paraId="3E41A873" w14:textId="77777777" w:rsidTr="005727E7">
        <w:trPr>
          <w:cantSplit/>
        </w:trPr>
        <w:tc>
          <w:tcPr>
            <w:tcW w:w="10835" w:type="dxa"/>
            <w:gridSpan w:val="6"/>
          </w:tcPr>
          <w:p w14:paraId="157C1322" w14:textId="7A46F0F7" w:rsidR="00C227DA" w:rsidRPr="003479B6" w:rsidRDefault="00C227DA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trike/>
                <w:sz w:val="18"/>
                <w:lang w:val="fr-BE"/>
              </w:rPr>
            </w:pPr>
          </w:p>
          <w:p w14:paraId="73F6AEC9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5C590AA5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40A8E2EC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354CE5B0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42659C14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560A36D0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66A0423B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5197D6E1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38780A8D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6A0C85DB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050E2230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2AC4E50F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79D60BD8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1B1F5D18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35C6E057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760B319C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5FCF4E5B" w14:textId="77777777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  <w:p w14:paraId="35454A56" w14:textId="267B35E5" w:rsidR="005727E7" w:rsidRDefault="005727E7">
            <w:pPr>
              <w:tabs>
                <w:tab w:val="clear" w:pos="680"/>
                <w:tab w:val="clear" w:pos="5103"/>
                <w:tab w:val="left" w:pos="709"/>
                <w:tab w:val="left" w:pos="1843"/>
                <w:tab w:val="left" w:pos="2674"/>
              </w:tabs>
              <w:spacing w:before="60" w:after="60"/>
              <w:ind w:right="136"/>
              <w:rPr>
                <w:rFonts w:ascii="Arial Narrow" w:hAnsi="Arial Narrow"/>
                <w:sz w:val="18"/>
                <w:lang w:val="fr-BE"/>
              </w:rPr>
            </w:pPr>
          </w:p>
        </w:tc>
      </w:tr>
      <w:tr w:rsidR="00C227DA" w14:paraId="46C0E4DD" w14:textId="77777777">
        <w:trPr>
          <w:cantSplit/>
        </w:trPr>
        <w:tc>
          <w:tcPr>
            <w:tcW w:w="9323" w:type="dxa"/>
            <w:gridSpan w:val="5"/>
            <w:tcBorders>
              <w:right w:val="single" w:sz="4" w:space="0" w:color="auto"/>
            </w:tcBorders>
          </w:tcPr>
          <w:p w14:paraId="77E82123" w14:textId="0F2DCB0E" w:rsidR="00C227DA" w:rsidRDefault="009B6E6A">
            <w:pPr>
              <w:tabs>
                <w:tab w:val="clear" w:pos="5103"/>
                <w:tab w:val="clear" w:pos="5783"/>
                <w:tab w:val="left" w:pos="8567"/>
              </w:tabs>
              <w:spacing w:before="40" w:after="40" w:line="200" w:lineRule="exact"/>
              <w:ind w:right="31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9B6E6A">
              <w:rPr>
                <w:rFonts w:ascii="Arial Narrow" w:hAnsi="Arial Narrow"/>
                <w:color w:val="000000"/>
                <w:sz w:val="18"/>
                <w:lang w:val="fr-BE"/>
              </w:rPr>
              <w:t>Version</w:t>
            </w:r>
            <w:r w:rsidR="00D00C00" w:rsidRPr="009B6E6A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 w:rsidRPr="009B6E6A">
              <w:rPr>
                <w:rFonts w:ascii="Arial Narrow" w:hAnsi="Arial Narrow"/>
                <w:color w:val="000000"/>
                <w:sz w:val="18"/>
                <w:lang w:val="fr-BE"/>
              </w:rPr>
              <w:t>22.11.</w:t>
            </w:r>
            <w:r w:rsidR="00D00C00" w:rsidRPr="009B6E6A">
              <w:rPr>
                <w:rFonts w:ascii="Arial Narrow" w:hAnsi="Arial Narrow"/>
                <w:color w:val="000000"/>
                <w:sz w:val="18"/>
                <w:lang w:val="fr-BE"/>
              </w:rPr>
              <w:t>.2022</w:t>
            </w:r>
            <w:r w:rsidR="00F37BEB" w:rsidRPr="009B6E6A">
              <w:rPr>
                <w:rFonts w:ascii="Arial Narrow" w:hAnsi="Arial Narrow"/>
                <w:color w:val="000000"/>
                <w:sz w:val="18"/>
                <w:lang w:val="fr-BE"/>
              </w:rPr>
              <w:t>/833.10.043</w:t>
            </w:r>
            <w:r w:rsidR="00F37BEB">
              <w:rPr>
                <w:rFonts w:ascii="Arial Narrow" w:hAnsi="Arial Narrow"/>
                <w:b/>
                <w:bCs/>
                <w:color w:val="000000"/>
                <w:sz w:val="18"/>
                <w:bdr w:val="single" w:sz="4" w:space="0" w:color="333333"/>
                <w:lang w:val="fr-BE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21FF" w14:textId="77777777" w:rsidR="00C227DA" w:rsidRDefault="00F37BEB">
            <w:pPr>
              <w:tabs>
                <w:tab w:val="clear" w:pos="680"/>
                <w:tab w:val="clear" w:pos="5103"/>
                <w:tab w:val="clear" w:pos="5783"/>
                <w:tab w:val="left" w:pos="8567"/>
              </w:tabs>
              <w:spacing w:before="40" w:after="40" w:line="200" w:lineRule="exact"/>
              <w:jc w:val="both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fr-BE"/>
              </w:rPr>
              <w:t>formulaire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  <w:t xml:space="preserve"> C45C</w:t>
            </w:r>
          </w:p>
        </w:tc>
      </w:tr>
    </w:tbl>
    <w:p w14:paraId="7118D916" w14:textId="278B0EFB" w:rsidR="00C227DA" w:rsidRDefault="00D00C00">
      <w:pPr>
        <w:pStyle w:val="Tekst0"/>
        <w:spacing w:before="0" w:after="0"/>
        <w:ind w:right="142"/>
        <w:rPr>
          <w:rFonts w:ascii="Arial Narrow" w:hAnsi="Arial Narrow"/>
          <w:i/>
          <w:iCs/>
          <w:sz w:val="16"/>
          <w:lang w:val="fr-BE"/>
        </w:rPr>
      </w:pPr>
      <w:r w:rsidRPr="00D00C00">
        <w:rPr>
          <w:rFonts w:ascii="Arial Narrow" w:hAnsi="Arial Narrow"/>
          <w:b/>
          <w:bCs/>
          <w:noProof/>
          <w:color w:val="000000"/>
          <w:highlight w:val="green"/>
          <w:lang w:val="en-US"/>
        </w:rPr>
        <w:drawing>
          <wp:anchor distT="0" distB="0" distL="114300" distR="114300" simplePos="0" relativeHeight="251658240" behindDoc="1" locked="0" layoutInCell="1" allowOverlap="1" wp14:anchorId="5211623C" wp14:editId="0112386F">
            <wp:simplePos x="0" y="0"/>
            <wp:positionH relativeFrom="page">
              <wp:posOffset>6928485</wp:posOffset>
            </wp:positionH>
            <wp:positionV relativeFrom="page">
              <wp:posOffset>10090785</wp:posOffset>
            </wp:positionV>
            <wp:extent cx="560705" cy="530225"/>
            <wp:effectExtent l="0" t="0" r="0" b="0"/>
            <wp:wrapNone/>
            <wp:docPr id="474" name="Image 474" descr="H:\FederaleHuisstijl\logo bewerkt\n-b_basic op 14perc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H:\FederaleHuisstijl\logo bewerkt\n-b_basic op 14perc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D02EC" w14:textId="77777777" w:rsidR="00C227DA" w:rsidRDefault="00C227DA">
      <w:pPr>
        <w:ind w:right="142"/>
        <w:jc w:val="both"/>
        <w:rPr>
          <w:rFonts w:ascii="Arial Narrow" w:hAnsi="Arial Narrow"/>
          <w:b/>
          <w:bCs/>
          <w:sz w:val="18"/>
          <w:lang w:val="fr-BE"/>
        </w:rPr>
        <w:sectPr w:rsidR="00C227DA">
          <w:type w:val="continuous"/>
          <w:pgSz w:w="11907" w:h="16840" w:code="9"/>
          <w:pgMar w:top="567" w:right="567" w:bottom="567" w:left="567" w:header="567" w:footer="0" w:gutter="0"/>
          <w:cols w:space="720" w:equalWidth="0">
            <w:col w:w="10773"/>
          </w:cols>
          <w:titlePg/>
        </w:sectPr>
      </w:pPr>
    </w:p>
    <w:tbl>
      <w:tblPr>
        <w:tblW w:w="0" w:type="auto"/>
        <w:tblInd w:w="52" w:type="dxa"/>
        <w:tblLook w:val="0000" w:firstRow="0" w:lastRow="0" w:firstColumn="0" w:lastColumn="0" w:noHBand="0" w:noVBand="0"/>
      </w:tblPr>
      <w:tblGrid>
        <w:gridCol w:w="10721"/>
      </w:tblGrid>
      <w:tr w:rsidR="00C227DA" w:rsidRPr="009B6E6A" w14:paraId="6CABC98C" w14:textId="77777777" w:rsidTr="005727E7">
        <w:trPr>
          <w:cantSplit/>
        </w:trPr>
        <w:tc>
          <w:tcPr>
            <w:tcW w:w="10721" w:type="dxa"/>
          </w:tcPr>
          <w:p w14:paraId="62760128" w14:textId="77777777" w:rsidR="00C227DA" w:rsidRDefault="00F37BEB">
            <w:pPr>
              <w:spacing w:before="40"/>
              <w:jc w:val="center"/>
              <w:rPr>
                <w:rFonts w:ascii="Arial Narrow" w:hAnsi="Arial Narrow"/>
                <w:b/>
                <w:bCs/>
                <w:sz w:val="22"/>
                <w:lang w:val="fr-BE"/>
              </w:rPr>
            </w:pPr>
            <w:r>
              <w:rPr>
                <w:rFonts w:ascii="Arial Narrow" w:hAnsi="Arial Narrow"/>
                <w:b/>
                <w:bCs/>
                <w:sz w:val="22"/>
                <w:lang w:val="fr-BE"/>
              </w:rPr>
              <w:lastRenderedPageBreak/>
              <w:t>INFORMATIONS</w:t>
            </w:r>
          </w:p>
          <w:p w14:paraId="64174B2C" w14:textId="77777777" w:rsidR="00C227DA" w:rsidRDefault="00F37BEB">
            <w:pPr>
              <w:spacing w:before="120" w:after="120"/>
              <w:jc w:val="both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 xml:space="preserve">Vous </w:t>
            </w:r>
            <w:r>
              <w:rPr>
                <w:rFonts w:ascii="Arial Narrow" w:hAnsi="Arial Narrow"/>
                <w:b/>
                <w:bCs/>
                <w:sz w:val="18"/>
                <w:lang w:val="fr-BE"/>
              </w:rPr>
              <w:t>pouvez</w:t>
            </w:r>
            <w:r>
              <w:rPr>
                <w:rFonts w:ascii="Arial Narrow" w:hAnsi="Arial Narrow"/>
                <w:sz w:val="18"/>
                <w:lang w:val="fr-BE"/>
              </w:rPr>
              <w:t xml:space="preserve">, en conservant le droit aux allocations, </w:t>
            </w:r>
            <w:r>
              <w:rPr>
                <w:rFonts w:ascii="Arial Narrow" w:hAnsi="Arial Narrow"/>
                <w:b/>
                <w:bCs/>
                <w:sz w:val="18"/>
                <w:lang w:val="fr-BE"/>
              </w:rPr>
              <w:t>effectuer des activités</w:t>
            </w:r>
            <w:r>
              <w:rPr>
                <w:rFonts w:ascii="Arial Narrow" w:hAnsi="Arial Narrow"/>
                <w:sz w:val="18"/>
                <w:lang w:val="fr-BE"/>
              </w:rPr>
              <w:t xml:space="preserve"> qui sont </w:t>
            </w:r>
            <w:r>
              <w:rPr>
                <w:rFonts w:ascii="Arial Narrow" w:hAnsi="Arial Narrow"/>
                <w:b/>
                <w:bCs/>
                <w:sz w:val="18"/>
                <w:lang w:val="fr-BE"/>
              </w:rPr>
              <w:t>limitées à la gestion normale de vos biens propres</w:t>
            </w:r>
            <w:r>
              <w:rPr>
                <w:rFonts w:ascii="Arial Narrow" w:hAnsi="Arial Narrow"/>
                <w:sz w:val="18"/>
                <w:lang w:val="fr-BE"/>
              </w:rPr>
              <w:t>.  Si vous voulez être certain qu’une activité est considérée par l’ONEM comme étant limitée à la gestion normale des biens propres, complétez ce formulaire et introduisez-le auprès de votre organisme de paiement.  Le bureau du chômage examinera votre demande et vous transmettra une réponse écrite.</w:t>
            </w:r>
          </w:p>
        </w:tc>
      </w:tr>
      <w:tr w:rsidR="005727E7" w:rsidRPr="009B6E6A" w14:paraId="04405508" w14:textId="77777777" w:rsidTr="005727E7">
        <w:trPr>
          <w:cantSplit/>
        </w:trPr>
        <w:tc>
          <w:tcPr>
            <w:tcW w:w="10721" w:type="dxa"/>
            <w:tcBorders>
              <w:bottom w:val="single" w:sz="4" w:space="0" w:color="808080"/>
            </w:tcBorders>
          </w:tcPr>
          <w:p w14:paraId="6E0A9AA8" w14:textId="77777777" w:rsidR="005727E7" w:rsidRDefault="005727E7" w:rsidP="005727E7">
            <w:pPr>
              <w:tabs>
                <w:tab w:val="clear" w:pos="680"/>
                <w:tab w:val="clear" w:pos="5103"/>
                <w:tab w:val="clear" w:pos="5783"/>
                <w:tab w:val="left" w:pos="228"/>
              </w:tabs>
              <w:overflowPunct/>
              <w:autoSpaceDE/>
              <w:autoSpaceDN/>
              <w:adjustRightInd/>
              <w:spacing w:before="120" w:after="80" w:line="216" w:lineRule="exact"/>
              <w:ind w:left="215" w:hanging="215"/>
              <w:jc w:val="both"/>
              <w:textAlignment w:val="auto"/>
              <w:rPr>
                <w:rFonts w:ascii="Arial Narrow" w:hAnsi="Arial Narrow"/>
                <w:b/>
                <w:bCs/>
                <w:sz w:val="18"/>
                <w:lang w:val="fr-BE"/>
              </w:rPr>
            </w:pPr>
            <w:r>
              <w:rPr>
                <w:rFonts w:ascii="Arial Narrow" w:hAnsi="Arial Narrow"/>
                <w:b/>
                <w:bCs/>
                <w:sz w:val="18"/>
                <w:lang w:val="fr-BE"/>
              </w:rPr>
              <w:t>A.</w:t>
            </w:r>
            <w:r>
              <w:rPr>
                <w:rFonts w:ascii="Arial Narrow" w:hAnsi="Arial Narrow"/>
                <w:b/>
                <w:bCs/>
                <w:sz w:val="18"/>
                <w:lang w:val="fr-BE"/>
              </w:rPr>
              <w:tab/>
            </w:r>
            <w:r>
              <w:rPr>
                <w:rFonts w:ascii="Arial Narrow" w:hAnsi="Arial Narrow"/>
                <w:b/>
                <w:bCs/>
                <w:sz w:val="18"/>
                <w:u w:val="single"/>
                <w:lang w:val="fr-BE"/>
              </w:rPr>
              <w:t>Qu'est-ce que la gestion normale des biens propres?</w:t>
            </w:r>
          </w:p>
          <w:p w14:paraId="27DC089B" w14:textId="77777777" w:rsidR="005727E7" w:rsidRDefault="005727E7" w:rsidP="005727E7">
            <w:pPr>
              <w:pStyle w:val="Tekst0"/>
              <w:tabs>
                <w:tab w:val="left" w:pos="284"/>
              </w:tabs>
              <w:spacing w:before="60" w:after="0" w:line="216" w:lineRule="exact"/>
              <w:ind w:right="-6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Une activité peut être considérée comme limitée à la gestion normale des biens propres si:</w:t>
            </w:r>
          </w:p>
          <w:p w14:paraId="3F42F99A" w14:textId="77777777" w:rsidR="005727E7" w:rsidRDefault="005727E7" w:rsidP="005727E7">
            <w:pPr>
              <w:pStyle w:val="Tekst0"/>
              <w:spacing w:before="60" w:after="0" w:line="216" w:lineRule="exact"/>
              <w:ind w:left="187" w:right="-6" w:hanging="187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1°</w:t>
            </w:r>
            <w:r>
              <w:rPr>
                <w:rFonts w:ascii="Arial Narrow" w:hAnsi="Arial Narrow"/>
                <w:sz w:val="18"/>
                <w:lang w:val="fr-BE"/>
              </w:rPr>
              <w:tab/>
            </w:r>
            <w:r>
              <w:rPr>
                <w:rFonts w:ascii="Arial Narrow" w:hAnsi="Arial Narrow"/>
                <w:spacing w:val="-2"/>
                <w:sz w:val="18"/>
                <w:lang w:val="fr-BE"/>
              </w:rPr>
              <w:t>elle n’est pas réellement intégrée dans le courant des échanges économiques de biens et de services et n’est pas exercée dans un but lucratif;</w:t>
            </w:r>
          </w:p>
          <w:p w14:paraId="076E53E1" w14:textId="77777777" w:rsidR="005727E7" w:rsidRDefault="005727E7" w:rsidP="005727E7">
            <w:pPr>
              <w:pStyle w:val="Tekst0"/>
              <w:spacing w:before="60" w:after="0" w:line="216" w:lineRule="exact"/>
              <w:ind w:left="187" w:right="-6" w:hanging="187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2°</w:t>
            </w:r>
            <w:r>
              <w:rPr>
                <w:rFonts w:ascii="Arial Narrow" w:hAnsi="Arial Narrow"/>
                <w:sz w:val="18"/>
                <w:lang w:val="fr-BE"/>
              </w:rPr>
              <w:tab/>
              <w:t>elle ne permet que de conserver ou d’accroître modérément la valeur des biens;</w:t>
            </w:r>
          </w:p>
          <w:p w14:paraId="2E94846E" w14:textId="77777777" w:rsidR="005727E7" w:rsidRDefault="005727E7" w:rsidP="005727E7">
            <w:pPr>
              <w:pStyle w:val="Tekst0"/>
              <w:spacing w:before="60" w:after="0" w:line="216" w:lineRule="exact"/>
              <w:ind w:left="187" w:right="-6" w:hanging="187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3°</w:t>
            </w:r>
            <w:r>
              <w:rPr>
                <w:rFonts w:ascii="Arial Narrow" w:hAnsi="Arial Narrow"/>
                <w:sz w:val="18"/>
                <w:lang w:val="fr-BE"/>
              </w:rPr>
              <w:tab/>
              <w:t>de par son ampleur, elle ne compromet ni la recherche, ni l’exercice d’un emploi.</w:t>
            </w:r>
          </w:p>
          <w:p w14:paraId="12A93174" w14:textId="77777777" w:rsidR="005727E7" w:rsidRDefault="005727E7" w:rsidP="005727E7">
            <w:pPr>
              <w:pStyle w:val="Tekst0"/>
              <w:tabs>
                <w:tab w:val="left" w:pos="284"/>
              </w:tabs>
              <w:spacing w:before="60" w:after="0" w:line="216" w:lineRule="exact"/>
              <w:ind w:left="284" w:right="-6" w:hanging="284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 xml:space="preserve">Il vous est ainsi par exemple </w:t>
            </w:r>
            <w:r>
              <w:rPr>
                <w:rFonts w:ascii="Arial Narrow" w:hAnsi="Arial Narrow"/>
                <w:b/>
                <w:bCs/>
                <w:sz w:val="18"/>
                <w:lang w:val="fr-BE"/>
              </w:rPr>
              <w:t>autorisé</w:t>
            </w:r>
            <w:r>
              <w:rPr>
                <w:rFonts w:ascii="Arial Narrow" w:hAnsi="Arial Narrow"/>
                <w:sz w:val="18"/>
                <w:lang w:val="fr-BE"/>
              </w:rPr>
              <w:t>, pendant la journée ou en soirée:</w:t>
            </w:r>
          </w:p>
          <w:p w14:paraId="7FDAD92C" w14:textId="77777777" w:rsidR="005727E7" w:rsidRDefault="005727E7" w:rsidP="005727E7">
            <w:pPr>
              <w:pStyle w:val="Tekst0"/>
              <w:tabs>
                <w:tab w:val="clear" w:pos="680"/>
                <w:tab w:val="left" w:pos="144"/>
              </w:tabs>
              <w:spacing w:before="60" w:after="0" w:line="216" w:lineRule="exact"/>
              <w:ind w:left="142" w:right="-6" w:hanging="153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-</w:t>
            </w:r>
            <w:r>
              <w:rPr>
                <w:rFonts w:ascii="Arial Narrow" w:hAnsi="Arial Narrow"/>
                <w:sz w:val="18"/>
                <w:lang w:val="fr-BE"/>
              </w:rPr>
              <w:tab/>
              <w:t>d’effectuer toutes les tâches ménagères normales;</w:t>
            </w:r>
          </w:p>
          <w:p w14:paraId="09CA695E" w14:textId="77777777" w:rsidR="005727E7" w:rsidRDefault="005727E7" w:rsidP="005727E7">
            <w:pPr>
              <w:pStyle w:val="Tekst0"/>
              <w:tabs>
                <w:tab w:val="clear" w:pos="680"/>
                <w:tab w:val="left" w:pos="144"/>
              </w:tabs>
              <w:spacing w:before="60" w:after="0" w:line="216" w:lineRule="exact"/>
              <w:ind w:left="142" w:right="-6" w:hanging="153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-</w:t>
            </w:r>
            <w:r>
              <w:rPr>
                <w:rFonts w:ascii="Arial Narrow" w:hAnsi="Arial Narrow"/>
                <w:sz w:val="18"/>
                <w:lang w:val="fr-BE"/>
              </w:rPr>
              <w:tab/>
              <w:t>d’entretenir votre jardin;</w:t>
            </w:r>
          </w:p>
          <w:p w14:paraId="353902B5" w14:textId="77777777" w:rsidR="005727E7" w:rsidRDefault="005727E7" w:rsidP="005727E7">
            <w:pPr>
              <w:pStyle w:val="Tekst0"/>
              <w:tabs>
                <w:tab w:val="clear" w:pos="680"/>
                <w:tab w:val="left" w:pos="144"/>
              </w:tabs>
              <w:spacing w:before="60" w:after="0" w:line="216" w:lineRule="exact"/>
              <w:ind w:left="142" w:right="-6" w:hanging="153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-</w:t>
            </w:r>
            <w:r>
              <w:rPr>
                <w:rFonts w:ascii="Arial Narrow" w:hAnsi="Arial Narrow"/>
                <w:sz w:val="18"/>
                <w:lang w:val="fr-BE"/>
              </w:rPr>
              <w:tab/>
              <w:t>d’effectuer des travaux d’entretien et de réparation dans l’immeuble où vous habitez (travaux de peinture, de réparation ou de remplacement de l’installation électrique, d’installation d’armoires murales, de pose de papier-peint,…).</w:t>
            </w:r>
          </w:p>
          <w:p w14:paraId="67299F23" w14:textId="77777777" w:rsidR="005727E7" w:rsidRDefault="005727E7" w:rsidP="005727E7">
            <w:pPr>
              <w:tabs>
                <w:tab w:val="clear" w:pos="680"/>
                <w:tab w:val="clear" w:pos="5103"/>
                <w:tab w:val="clear" w:pos="5783"/>
                <w:tab w:val="left" w:pos="158"/>
              </w:tabs>
              <w:spacing w:before="120" w:line="216" w:lineRule="exact"/>
              <w:ind w:left="142" w:right="-6" w:hanging="153"/>
              <w:jc w:val="both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Ces activités concernent vos propres besoins et votre confort personnel.</w:t>
            </w:r>
          </w:p>
          <w:p w14:paraId="42CAE332" w14:textId="77777777" w:rsidR="005727E7" w:rsidRDefault="005727E7" w:rsidP="005727E7">
            <w:pPr>
              <w:pStyle w:val="Plattetekstinspringen3"/>
              <w:spacing w:line="216" w:lineRule="exact"/>
              <w:ind w:left="6" w:hanging="6"/>
              <w:rPr>
                <w:rFonts w:eastAsia="Arial Unicode MS" w:cs="Arial Unicode MS"/>
                <w:szCs w:val="24"/>
              </w:rPr>
            </w:pPr>
            <w:r>
              <w:t xml:space="preserve">Vous ne devez pas mentionner ces activités sur votre </w:t>
            </w:r>
            <w:r>
              <w:rPr>
                <w:smallCaps/>
              </w:rPr>
              <w:t xml:space="preserve">carte de </w:t>
            </w:r>
            <w:proofErr w:type="spellStart"/>
            <w:r>
              <w:rPr>
                <w:smallCaps/>
              </w:rPr>
              <w:t>controle</w:t>
            </w:r>
            <w:proofErr w:type="spellEnd"/>
            <w:r>
              <w:t xml:space="preserve"> et vous pouvez donc conserver les allocations pour ces jours d’activité.</w:t>
            </w:r>
          </w:p>
          <w:p w14:paraId="7C7ADB10" w14:textId="77777777" w:rsidR="005727E7" w:rsidRDefault="005727E7" w:rsidP="005727E7">
            <w:pPr>
              <w:pStyle w:val="Tekst0"/>
              <w:tabs>
                <w:tab w:val="left" w:pos="284"/>
              </w:tabs>
              <w:spacing w:before="80" w:after="0" w:line="216" w:lineRule="exact"/>
              <w:ind w:left="284" w:right="-6" w:hanging="284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 xml:space="preserve">Toutefois, il n’est par exemple </w:t>
            </w:r>
            <w:r>
              <w:rPr>
                <w:rFonts w:ascii="Arial Narrow" w:hAnsi="Arial Narrow"/>
                <w:b/>
                <w:bCs/>
                <w:sz w:val="18"/>
                <w:lang w:val="fr-BE"/>
              </w:rPr>
              <w:t>pas autorisé</w:t>
            </w:r>
            <w:r>
              <w:rPr>
                <w:rFonts w:ascii="Arial Narrow" w:hAnsi="Arial Narrow"/>
                <w:sz w:val="18"/>
                <w:lang w:val="fr-BE"/>
              </w:rPr>
              <w:t> :</w:t>
            </w:r>
          </w:p>
          <w:p w14:paraId="1032F638" w14:textId="77777777" w:rsidR="005727E7" w:rsidRDefault="005727E7" w:rsidP="005727E7">
            <w:pPr>
              <w:pStyle w:val="Tekst0"/>
              <w:tabs>
                <w:tab w:val="clear" w:pos="680"/>
                <w:tab w:val="left" w:pos="144"/>
              </w:tabs>
              <w:spacing w:before="60" w:after="0" w:line="216" w:lineRule="exact"/>
              <w:ind w:left="142" w:right="-6" w:hanging="153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-</w:t>
            </w:r>
            <w:r>
              <w:rPr>
                <w:rFonts w:ascii="Arial Narrow" w:hAnsi="Arial Narrow"/>
                <w:sz w:val="18"/>
                <w:lang w:val="fr-BE"/>
              </w:rPr>
              <w:tab/>
              <w:t>d’effectuer des travaux importants dans l’immeuble où vous habitez (construire un étage supplémentaire ou un garage,…);</w:t>
            </w:r>
          </w:p>
          <w:p w14:paraId="0E1C6A22" w14:textId="77777777" w:rsidR="005727E7" w:rsidRDefault="005727E7" w:rsidP="005727E7">
            <w:pPr>
              <w:pStyle w:val="Tekst0"/>
              <w:tabs>
                <w:tab w:val="clear" w:pos="680"/>
                <w:tab w:val="left" w:pos="144"/>
              </w:tabs>
              <w:spacing w:before="60" w:after="0" w:line="216" w:lineRule="exact"/>
              <w:ind w:left="142" w:right="-6" w:hanging="153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-</w:t>
            </w:r>
            <w:r>
              <w:rPr>
                <w:rFonts w:ascii="Arial Narrow" w:hAnsi="Arial Narrow"/>
                <w:sz w:val="18"/>
                <w:lang w:val="fr-BE"/>
              </w:rPr>
              <w:tab/>
              <w:t>d’effectuer des travaux dans le but de louer ou de vendre un immeuble;</w:t>
            </w:r>
          </w:p>
          <w:p w14:paraId="73205F22" w14:textId="77777777" w:rsidR="005727E7" w:rsidRDefault="005727E7" w:rsidP="005727E7">
            <w:pPr>
              <w:pStyle w:val="Tekst0"/>
              <w:tabs>
                <w:tab w:val="clear" w:pos="680"/>
                <w:tab w:val="left" w:pos="144"/>
              </w:tabs>
              <w:spacing w:before="60" w:after="0" w:line="216" w:lineRule="exact"/>
              <w:ind w:left="142" w:right="-6" w:hanging="153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-</w:t>
            </w:r>
            <w:r>
              <w:rPr>
                <w:rFonts w:ascii="Arial Narrow" w:hAnsi="Arial Narrow"/>
                <w:sz w:val="18"/>
                <w:lang w:val="fr-BE"/>
              </w:rPr>
              <w:tab/>
              <w:t>de cultiver des fruits ou des légumes pour les vendre,…;</w:t>
            </w:r>
          </w:p>
          <w:p w14:paraId="3BEE91D0" w14:textId="77777777" w:rsidR="005727E7" w:rsidRDefault="005727E7" w:rsidP="005727E7">
            <w:pPr>
              <w:pStyle w:val="Tekst0"/>
              <w:tabs>
                <w:tab w:val="clear" w:pos="680"/>
                <w:tab w:val="left" w:pos="144"/>
              </w:tabs>
              <w:spacing w:before="60" w:after="0" w:line="216" w:lineRule="exact"/>
              <w:ind w:left="142" w:right="-6" w:hanging="153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-</w:t>
            </w:r>
            <w:r>
              <w:rPr>
                <w:rFonts w:ascii="Arial Narrow" w:hAnsi="Arial Narrow"/>
                <w:sz w:val="18"/>
                <w:lang w:val="fr-BE"/>
              </w:rPr>
              <w:tab/>
              <w:t>d’élever des animaux pour les vendre.</w:t>
            </w:r>
          </w:p>
          <w:p w14:paraId="4A5CB925" w14:textId="77777777" w:rsidR="005727E7" w:rsidRDefault="005727E7" w:rsidP="005727E7">
            <w:pPr>
              <w:pStyle w:val="Tekst0"/>
              <w:tabs>
                <w:tab w:val="clear" w:pos="680"/>
                <w:tab w:val="left" w:pos="709"/>
              </w:tabs>
              <w:spacing w:before="120" w:after="0" w:line="216" w:lineRule="exact"/>
              <w:ind w:right="-6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>Ces activités entraînent une plus-value non négligeable à un bâtiment ou sont effectuées dans un but lucratif.</w:t>
            </w:r>
          </w:p>
          <w:p w14:paraId="62379F73" w14:textId="77777777" w:rsidR="005727E7" w:rsidRDefault="005727E7" w:rsidP="005727E7">
            <w:pPr>
              <w:pStyle w:val="Tekst0"/>
              <w:tabs>
                <w:tab w:val="clear" w:pos="680"/>
                <w:tab w:val="left" w:pos="709"/>
              </w:tabs>
              <w:spacing w:before="120" w:after="0" w:line="216" w:lineRule="exact"/>
              <w:ind w:right="-6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 xml:space="preserve">Vous devez mentionner ces activités sur votre </w:t>
            </w:r>
            <w:r>
              <w:rPr>
                <w:rFonts w:ascii="Arial Narrow" w:hAnsi="Arial Narrow"/>
                <w:smallCaps/>
                <w:sz w:val="18"/>
                <w:lang w:val="fr-BE"/>
              </w:rPr>
              <w:t xml:space="preserve">carte de </w:t>
            </w:r>
            <w:proofErr w:type="spellStart"/>
            <w:r>
              <w:rPr>
                <w:rFonts w:ascii="Arial Narrow" w:hAnsi="Arial Narrow"/>
                <w:smallCaps/>
                <w:sz w:val="18"/>
                <w:lang w:val="fr-BE"/>
              </w:rPr>
              <w:t>controle</w:t>
            </w:r>
            <w:proofErr w:type="spellEnd"/>
            <w:r>
              <w:rPr>
                <w:rFonts w:ascii="Arial Narrow" w:hAnsi="Arial Narrow"/>
                <w:sz w:val="18"/>
                <w:lang w:val="fr-BE"/>
              </w:rPr>
              <w:t xml:space="preserve"> et vous ne pouvez pas conserver vos allocations pour ces jours d’activité.</w:t>
            </w:r>
          </w:p>
          <w:p w14:paraId="0AECE4E8" w14:textId="77777777" w:rsidR="005727E7" w:rsidRDefault="005727E7" w:rsidP="005727E7">
            <w:pPr>
              <w:pStyle w:val="Tekst0"/>
              <w:tabs>
                <w:tab w:val="left" w:pos="200"/>
              </w:tabs>
              <w:spacing w:before="120" w:line="216" w:lineRule="exact"/>
              <w:ind w:left="215" w:right="-6" w:hanging="215"/>
              <w:rPr>
                <w:rFonts w:ascii="Arial Narrow" w:hAnsi="Arial Narrow"/>
                <w:b/>
                <w:bCs/>
                <w:sz w:val="18"/>
                <w:lang w:val="fr-BE"/>
              </w:rPr>
            </w:pPr>
            <w:r>
              <w:rPr>
                <w:rFonts w:ascii="Arial Narrow" w:hAnsi="Arial Narrow"/>
                <w:b/>
                <w:bCs/>
                <w:sz w:val="18"/>
                <w:lang w:val="fr-BE"/>
              </w:rPr>
              <w:t>B.</w:t>
            </w:r>
            <w:r>
              <w:rPr>
                <w:rFonts w:ascii="Arial Narrow" w:hAnsi="Arial Narrow"/>
                <w:b/>
                <w:bCs/>
                <w:sz w:val="18"/>
                <w:lang w:val="fr-BE"/>
              </w:rPr>
              <w:tab/>
            </w:r>
            <w:r>
              <w:rPr>
                <w:rFonts w:ascii="Arial Narrow" w:hAnsi="Arial Narrow"/>
                <w:b/>
                <w:bCs/>
                <w:sz w:val="18"/>
                <w:u w:val="single"/>
                <w:lang w:val="fr-BE"/>
              </w:rPr>
              <w:t>Quelles démarches devez-vous effectuer?</w:t>
            </w:r>
          </w:p>
          <w:p w14:paraId="3D1661DD" w14:textId="77777777" w:rsidR="005727E7" w:rsidRDefault="005727E7" w:rsidP="005727E7">
            <w:pPr>
              <w:spacing w:before="60" w:line="216" w:lineRule="exact"/>
              <w:jc w:val="both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 xml:space="preserve">Si vous avez des doutes sur le fait de devoir ou non mentionner l’activité sur votre </w:t>
            </w:r>
            <w:r>
              <w:rPr>
                <w:rFonts w:ascii="Arial Narrow" w:hAnsi="Arial Narrow"/>
                <w:smallCaps/>
                <w:sz w:val="18"/>
                <w:lang w:val="fr-BE"/>
              </w:rPr>
              <w:t xml:space="preserve">carte de </w:t>
            </w:r>
            <w:proofErr w:type="spellStart"/>
            <w:r>
              <w:rPr>
                <w:rFonts w:ascii="Arial Narrow" w:hAnsi="Arial Narrow"/>
                <w:smallCaps/>
                <w:sz w:val="18"/>
                <w:lang w:val="fr-BE"/>
              </w:rPr>
              <w:t>controle</w:t>
            </w:r>
            <w:proofErr w:type="spellEnd"/>
            <w:r>
              <w:rPr>
                <w:rFonts w:ascii="Arial Narrow" w:hAnsi="Arial Narrow"/>
                <w:sz w:val="18"/>
                <w:lang w:val="fr-BE"/>
              </w:rPr>
              <w:t>, complétez ce formulaire et introduisez-le auprès de votre organisme de paiement.</w:t>
            </w:r>
          </w:p>
          <w:p w14:paraId="1D4BE942" w14:textId="77777777" w:rsidR="005727E7" w:rsidRDefault="005727E7" w:rsidP="005727E7">
            <w:pPr>
              <w:pStyle w:val="Tekst0"/>
              <w:tabs>
                <w:tab w:val="left" w:pos="284"/>
              </w:tabs>
              <w:spacing w:before="6400" w:after="0" w:line="180" w:lineRule="exact"/>
              <w:rPr>
                <w:rFonts w:ascii="Arial Narrow" w:hAnsi="Arial Narrow"/>
                <w:b/>
                <w:bCs/>
                <w:i/>
                <w:iCs/>
                <w:sz w:val="18"/>
                <w:lang w:val="fr-BE"/>
              </w:rPr>
            </w:pPr>
          </w:p>
        </w:tc>
      </w:tr>
      <w:tr w:rsidR="005727E7" w:rsidRPr="005727E7" w14:paraId="41A95417" w14:textId="77777777" w:rsidTr="005727E7">
        <w:trPr>
          <w:cantSplit/>
        </w:trPr>
        <w:tc>
          <w:tcPr>
            <w:tcW w:w="10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AD565" w14:textId="040F19C7" w:rsidR="005727E7" w:rsidRDefault="005727E7" w:rsidP="005727E7">
            <w:pPr>
              <w:pStyle w:val="Tekst0"/>
              <w:tabs>
                <w:tab w:val="left" w:pos="284"/>
              </w:tabs>
              <w:spacing w:before="80" w:after="80" w:line="200" w:lineRule="exact"/>
              <w:jc w:val="center"/>
              <w:rPr>
                <w:rFonts w:ascii="Arial Narrow" w:hAnsi="Arial Narrow"/>
                <w:b/>
                <w:bCs/>
                <w:sz w:val="18"/>
                <w:lang w:val="fr-BE"/>
              </w:rPr>
            </w:pPr>
            <w:r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Vos déclarations sont traitées et conservées dans des fichiers informatiques. Vous trouverez de plus amples informations concernant la protection de ces données dans la brochure ONEM relative à la protection de la vie privée. Pour info "assurance chômage", voir également </w:t>
            </w:r>
            <w:hyperlink r:id="rId9" w:history="1">
              <w:r>
                <w:rPr>
                  <w:rStyle w:val="Hyperlink"/>
                  <w:rFonts w:ascii="Arial Narrow" w:hAnsi="Arial Narrow"/>
                  <w:i/>
                  <w:iCs/>
                  <w:sz w:val="18"/>
                  <w:lang w:val="fr-BE"/>
                </w:rPr>
                <w:t>www.onem.be</w:t>
              </w:r>
            </w:hyperlink>
          </w:p>
        </w:tc>
      </w:tr>
    </w:tbl>
    <w:p w14:paraId="180BCC60" w14:textId="77777777" w:rsidR="00C227DA" w:rsidRDefault="00F37BEB">
      <w:pPr>
        <w:pStyle w:val="Bijschrift"/>
        <w:spacing w:before="720"/>
      </w:pPr>
      <w:r>
        <w:t>C45C</w:t>
      </w:r>
    </w:p>
    <w:sectPr w:rsidR="00C227DA">
      <w:pgSz w:w="11907" w:h="16840" w:code="9"/>
      <w:pgMar w:top="567" w:right="567" w:bottom="567" w:left="567" w:header="567" w:footer="0" w:gutter="0"/>
      <w:cols w:space="720" w:equalWidth="0">
        <w:col w:w="107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9410D" w14:textId="77777777" w:rsidR="00C227DA" w:rsidRDefault="00F37BEB">
      <w:r>
        <w:separator/>
      </w:r>
    </w:p>
  </w:endnote>
  <w:endnote w:type="continuationSeparator" w:id="0">
    <w:p w14:paraId="13A6D04E" w14:textId="77777777" w:rsidR="00C227DA" w:rsidRDefault="00F3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D1711" w14:textId="77777777" w:rsidR="00C227DA" w:rsidRDefault="00F37BEB">
      <w:r>
        <w:separator/>
      </w:r>
    </w:p>
  </w:footnote>
  <w:footnote w:type="continuationSeparator" w:id="0">
    <w:p w14:paraId="1F0B1C4D" w14:textId="77777777" w:rsidR="00C227DA" w:rsidRDefault="00F3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742C1383"/>
    <w:multiLevelType w:val="hybridMultilevel"/>
    <w:tmpl w:val="53DA52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>
      <o:colormru v:ext="edit" colors="#eaeaea,#ddd,#f8f8f8,silver"/>
      <o:colormenu v:ext="edit" fillcolor="none" strokecolor="none" shadowcolor="#333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EB"/>
    <w:rsid w:val="002377B9"/>
    <w:rsid w:val="003479B6"/>
    <w:rsid w:val="003A40EE"/>
    <w:rsid w:val="00400D63"/>
    <w:rsid w:val="004D42A7"/>
    <w:rsid w:val="00512E56"/>
    <w:rsid w:val="005727E7"/>
    <w:rsid w:val="009448EE"/>
    <w:rsid w:val="009B6E6A"/>
    <w:rsid w:val="00B60736"/>
    <w:rsid w:val="00C227DA"/>
    <w:rsid w:val="00D00C00"/>
    <w:rsid w:val="00D95E69"/>
    <w:rsid w:val="00F27CC9"/>
    <w:rsid w:val="00F3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eaeaea,#ddd,#f8f8f8,silver"/>
      <o:colormenu v:ext="edit" fillcolor="none" strokecolor="none" shadowcolor="#333"/>
    </o:shapedefaults>
    <o:shapelayout v:ext="edit">
      <o:idmap v:ext="edit" data="1"/>
    </o:shapelayout>
  </w:shapeDefaults>
  <w:decimalSymbol w:val=","/>
  <w:listSeparator w:val=";"/>
  <w14:docId w14:val="660347AF"/>
  <w15:chartTrackingRefBased/>
  <w15:docId w15:val="{EC915D90-2D3E-464E-B486-8A6F67B3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basedOn w:val="Standaardalinea-lettertype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pPr>
      <w:tabs>
        <w:tab w:val="left" w:leader="dot" w:pos="3828"/>
      </w:tabs>
      <w:spacing w:before="20"/>
      <w:ind w:right="136"/>
    </w:pPr>
    <w:rPr>
      <w:rFonts w:ascii="Arial Narrow" w:hAnsi="Arial Narrow"/>
      <w:sz w:val="18"/>
      <w:lang w:val="fr-BE"/>
    </w:rPr>
  </w:style>
  <w:style w:type="paragraph" w:styleId="Bijschrift">
    <w:name w:val="caption"/>
    <w:basedOn w:val="Standaard"/>
    <w:next w:val="Standaard"/>
    <w:qFormat/>
    <w:pPr>
      <w:spacing w:before="240"/>
      <w:ind w:right="142"/>
      <w:jc w:val="right"/>
    </w:pPr>
    <w:rPr>
      <w:rFonts w:ascii="Arial Narrow" w:hAnsi="Arial Narrow"/>
      <w:b/>
      <w:bCs/>
      <w:sz w:val="18"/>
      <w:lang w:val="fr-BE"/>
    </w:rPr>
  </w:style>
  <w:style w:type="paragraph" w:styleId="Plattetekstinspringen3">
    <w:name w:val="Body Text Indent 3"/>
    <w:basedOn w:val="Standaard"/>
    <w:link w:val="Plattetekstinspringen3Char"/>
    <w:semiHidden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spacing w:before="40" w:after="40" w:line="200" w:lineRule="exact"/>
      <w:ind w:left="4" w:hanging="4"/>
      <w:jc w:val="both"/>
    </w:pPr>
    <w:rPr>
      <w:rFonts w:ascii="Arial Narrow" w:hAnsi="Arial Narrow"/>
      <w:sz w:val="18"/>
      <w:lang w:val="fr-BE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5727E7"/>
    <w:rPr>
      <w:rFonts w:ascii="Arial Narrow" w:hAnsi="Arial Narrow"/>
      <w:sz w:val="18"/>
      <w:lang w:eastAsia="en-US"/>
    </w:rPr>
  </w:style>
  <w:style w:type="paragraph" w:styleId="Lijstalinea">
    <w:name w:val="List Paragraph"/>
    <w:basedOn w:val="Standaard"/>
    <w:uiPriority w:val="34"/>
    <w:qFormat/>
    <w:rsid w:val="0051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em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2</Pages>
  <Words>549</Words>
  <Characters>3138</Characters>
  <Application>Microsoft Office Word</Application>
  <DocSecurity>6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C45C_F</vt:lpstr>
    </vt:vector>
  </TitlesOfParts>
  <Manager>CC/DB</Manager>
  <Company/>
  <LinksUpToDate>false</LinksUpToDate>
  <CharactersWithSpaces>3680</CharactersWithSpaces>
  <SharedDoc>false</SharedDoc>
  <HLinks>
    <vt:vector size="18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  <vt:variant>
        <vt:i4>1376330</vt:i4>
      </vt:variant>
      <vt:variant>
        <vt:i4>8562</vt:i4>
      </vt:variant>
      <vt:variant>
        <vt:i4>1025</vt:i4>
      </vt:variant>
      <vt:variant>
        <vt:i4>1</vt:i4>
      </vt:variant>
      <vt:variant>
        <vt:lpwstr>..\logoRVA_ONEM\logo noir\ONEM.NB.bmp</vt:lpwstr>
      </vt:variant>
      <vt:variant>
        <vt:lpwstr/>
      </vt:variant>
      <vt:variant>
        <vt:i4>4718676</vt:i4>
      </vt:variant>
      <vt:variant>
        <vt:i4>-1</vt:i4>
      </vt:variant>
      <vt:variant>
        <vt:i4>1498</vt:i4>
      </vt:variant>
      <vt:variant>
        <vt:i4>1</vt:i4>
      </vt:variant>
      <vt:variant>
        <vt:lpwstr>H:\FederaleHuisstijl\logo bewerkt\n-b_basic op 14percent.jpg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C45C_F</dc:title>
  <dc:subject/>
  <dc:creator>SLB/MS</dc:creator>
  <cp:keywords/>
  <dc:description/>
  <cp:lastModifiedBy>Hubert Arys (RVA-ONEM)</cp:lastModifiedBy>
  <cp:revision>2</cp:revision>
  <cp:lastPrinted>2010-10-20T07:21:00Z</cp:lastPrinted>
  <dcterms:created xsi:type="dcterms:W3CDTF">2022-11-22T10:43:00Z</dcterms:created>
  <dcterms:modified xsi:type="dcterms:W3CDTF">2022-11-22T10:43:00Z</dcterms:modified>
</cp:coreProperties>
</file>