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573"/>
        <w:gridCol w:w="6650"/>
        <w:gridCol w:w="215"/>
      </w:tblGrid>
      <w:tr w:rsidR="00CA79F4" w:rsidRPr="005B0B45" w:rsidTr="00246553">
        <w:trPr>
          <w:trHeight w:hRule="exact" w:val="1701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9F4" w:rsidRPr="005B0B45" w:rsidRDefault="00CA79F4" w:rsidP="00246553">
            <w:pPr>
              <w:pStyle w:val="Bloktekst"/>
              <w:shd w:val="clear" w:color="auto" w:fill="auto"/>
              <w:spacing w:before="120" w:after="120" w:line="240" w:lineRule="atLeast"/>
              <w:ind w:left="-108" w:right="1457"/>
              <w:rPr>
                <w:b w:val="0"/>
                <w:bCs w:val="0"/>
                <w:spacing w:val="0"/>
                <w:lang w:val="nl-BE"/>
              </w:rPr>
            </w:pPr>
            <w:bookmarkStart w:id="0" w:name="_GoBack"/>
            <w:bookmarkEnd w:id="0"/>
            <w:r w:rsidRPr="005B0B45">
              <w:rPr>
                <w:b w:val="0"/>
                <w:bCs w:val="0"/>
                <w:noProof/>
                <w:sz w:val="14"/>
                <w:szCs w:val="14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-969645</wp:posOffset>
                  </wp:positionH>
                  <wp:positionV relativeFrom="paragraph">
                    <wp:posOffset>-217170</wp:posOffset>
                  </wp:positionV>
                  <wp:extent cx="845185" cy="732790"/>
                  <wp:effectExtent l="19050" t="0" r="0" b="0"/>
                  <wp:wrapTight wrapText="bothSides">
                    <wp:wrapPolygon edited="0">
                      <wp:start x="-487" y="0"/>
                      <wp:lineTo x="-487" y="20776"/>
                      <wp:lineTo x="21421" y="20776"/>
                      <wp:lineTo x="21421" y="0"/>
                      <wp:lineTo x="-487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32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9F4" w:rsidRPr="005B0B45" w:rsidRDefault="00CA79F4" w:rsidP="00246553">
            <w:pPr>
              <w:widowControl/>
              <w:ind w:left="176"/>
              <w:rPr>
                <w:lang w:val="fr-FR"/>
              </w:rPr>
            </w:pPr>
            <w:r w:rsidRPr="005B0B45">
              <w:rPr>
                <w:b/>
                <w:bCs/>
                <w:sz w:val="36"/>
                <w:szCs w:val="36"/>
                <w:lang w:val="fr-FR"/>
              </w:rPr>
              <w:t>Déclaration de prise de connaissance de la procédure pour la déclaration de prestations en dehors du port</w:t>
            </w:r>
          </w:p>
        </w:tc>
      </w:tr>
      <w:tr w:rsidR="00CA79F4" w:rsidRPr="005B0B45" w:rsidTr="00246553">
        <w:trPr>
          <w:gridAfter w:val="1"/>
          <w:wAfter w:w="215" w:type="dxa"/>
          <w:cantSplit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9F4" w:rsidRPr="005B0B45" w:rsidRDefault="00CA79F4" w:rsidP="00246553">
            <w:pPr>
              <w:shd w:val="clear" w:color="auto" w:fill="FFFFFF"/>
              <w:tabs>
                <w:tab w:val="right" w:leader="dot" w:pos="6119"/>
                <w:tab w:val="left" w:leader="dot" w:pos="8789"/>
              </w:tabs>
              <w:spacing w:after="80" w:line="240" w:lineRule="exact"/>
              <w:ind w:left="130" w:right="318"/>
              <w:jc w:val="center"/>
              <w:rPr>
                <w:i/>
                <w:color w:val="000000"/>
                <w:sz w:val="17"/>
                <w:szCs w:val="17"/>
                <w:lang w:val="fr-FR"/>
              </w:rPr>
            </w:pPr>
            <w:r w:rsidRPr="005B0B45">
              <w:rPr>
                <w:i/>
                <w:color w:val="000000"/>
                <w:sz w:val="17"/>
                <w:szCs w:val="17"/>
                <w:lang w:val="fr-FR"/>
              </w:rPr>
              <w:t xml:space="preserve">Formulaire à </w:t>
            </w:r>
            <w:r w:rsidRPr="005B0B45">
              <w:rPr>
                <w:b/>
                <w:i/>
                <w:color w:val="000000"/>
                <w:sz w:val="17"/>
                <w:szCs w:val="17"/>
                <w:u w:val="single"/>
                <w:lang w:val="fr-FR"/>
              </w:rPr>
              <w:t>signer et à renvoyer à l'organisme de paiement</w:t>
            </w:r>
            <w:r w:rsidRPr="005B0B45">
              <w:rPr>
                <w:i/>
                <w:color w:val="000000"/>
                <w:sz w:val="17"/>
                <w:szCs w:val="17"/>
                <w:lang w:val="fr-FR"/>
              </w:rPr>
              <w:t xml:space="preserve"> (syndicat ou CAPAC) au plus tard dans le mois au cours duquel la procédure de demande d'allocations par le biais de l'état de prestations électronique est d'application. </w:t>
            </w:r>
          </w:p>
          <w:p w:rsidR="00CA79F4" w:rsidRPr="005B0B45" w:rsidRDefault="00CA79F4" w:rsidP="00246553">
            <w:pPr>
              <w:shd w:val="clear" w:color="auto" w:fill="FFFFFF"/>
              <w:tabs>
                <w:tab w:val="right" w:leader="dot" w:pos="6119"/>
                <w:tab w:val="left" w:leader="dot" w:pos="8789"/>
              </w:tabs>
              <w:spacing w:after="80" w:line="240" w:lineRule="exact"/>
              <w:ind w:left="130" w:right="318"/>
              <w:jc w:val="center"/>
              <w:rPr>
                <w:i/>
                <w:color w:val="000000"/>
                <w:sz w:val="17"/>
                <w:szCs w:val="17"/>
                <w:lang w:val="fr-FR"/>
              </w:rPr>
            </w:pPr>
            <w:r w:rsidRPr="005B0B45">
              <w:rPr>
                <w:i/>
                <w:color w:val="000000"/>
                <w:sz w:val="17"/>
                <w:szCs w:val="17"/>
                <w:lang w:val="fr-FR"/>
              </w:rPr>
              <w:t xml:space="preserve">Le travailleur des ports déclare ainsi avoir été informé de la nouvelle procédure d'application lors de </w:t>
            </w:r>
            <w:r w:rsidR="00246553" w:rsidRPr="005B0B45">
              <w:rPr>
                <w:i/>
                <w:color w:val="000000"/>
                <w:sz w:val="17"/>
                <w:szCs w:val="17"/>
                <w:lang w:val="fr-FR"/>
              </w:rPr>
              <w:t xml:space="preserve">l'utilisation </w:t>
            </w:r>
            <w:r w:rsidRPr="005B0B45">
              <w:rPr>
                <w:i/>
                <w:color w:val="000000"/>
                <w:sz w:val="17"/>
                <w:szCs w:val="17"/>
                <w:lang w:val="fr-FR"/>
              </w:rPr>
              <w:t xml:space="preserve"> </w:t>
            </w:r>
            <w:r w:rsidR="00246553" w:rsidRPr="005B0B45">
              <w:rPr>
                <w:i/>
                <w:color w:val="000000"/>
                <w:sz w:val="17"/>
                <w:szCs w:val="17"/>
                <w:lang w:val="fr-FR"/>
              </w:rPr>
              <w:t xml:space="preserve">de </w:t>
            </w:r>
            <w:r w:rsidRPr="005B0B45">
              <w:rPr>
                <w:i/>
                <w:color w:val="000000"/>
                <w:sz w:val="17"/>
                <w:szCs w:val="17"/>
                <w:lang w:val="fr-FR"/>
              </w:rPr>
              <w:t>l'état de prestations électronique. Sans cette déclaration, les allocations de chômage ne peuvent pas être versées.</w:t>
            </w:r>
          </w:p>
        </w:tc>
      </w:tr>
      <w:tr w:rsidR="00CA79F4" w:rsidRPr="005B0B45" w:rsidTr="00246553">
        <w:trPr>
          <w:gridAfter w:val="1"/>
          <w:wAfter w:w="215" w:type="dxa"/>
        </w:trPr>
        <w:tc>
          <w:tcPr>
            <w:tcW w:w="9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9F4" w:rsidRPr="005B0B45" w:rsidRDefault="00CA79F4" w:rsidP="00246553">
            <w:pPr>
              <w:pStyle w:val="Kop7"/>
              <w:spacing w:before="240" w:after="0"/>
              <w:ind w:right="386"/>
              <w:rPr>
                <w:smallCaps/>
                <w:w w:val="100"/>
                <w:sz w:val="22"/>
                <w:szCs w:val="22"/>
                <w:lang w:val="fr-FR"/>
              </w:rPr>
            </w:pPr>
            <w:r w:rsidRPr="005B0B45">
              <w:rPr>
                <w:smallCaps/>
                <w:sz w:val="22"/>
                <w:szCs w:val="22"/>
              </w:rPr>
              <w:t>Données d'identification du travailleur des ports</w:t>
            </w:r>
          </w:p>
        </w:tc>
      </w:tr>
      <w:tr w:rsidR="00CA79F4" w:rsidRPr="005B0B45" w:rsidTr="00246553">
        <w:trPr>
          <w:gridAfter w:val="1"/>
          <w:wAfter w:w="215" w:type="dxa"/>
        </w:trPr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79F4" w:rsidRPr="005B0B45" w:rsidRDefault="00CA79F4" w:rsidP="00246553">
            <w:pPr>
              <w:pStyle w:val="Bloktekst"/>
              <w:shd w:val="clear" w:color="auto" w:fill="auto"/>
              <w:spacing w:before="120" w:after="120" w:line="240" w:lineRule="exact"/>
              <w:ind w:left="0" w:right="171"/>
              <w:rPr>
                <w:i/>
                <w:iCs/>
                <w:spacing w:val="0"/>
                <w:sz w:val="17"/>
                <w:szCs w:val="17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79F4" w:rsidRPr="005B0B45" w:rsidRDefault="00CA79F4" w:rsidP="00246553">
            <w:pPr>
              <w:shd w:val="clear" w:color="auto" w:fill="FFFFFF"/>
              <w:tabs>
                <w:tab w:val="right" w:leader="dot" w:pos="6119"/>
                <w:tab w:val="left" w:leader="dot" w:pos="8789"/>
              </w:tabs>
              <w:spacing w:before="240" w:after="80" w:line="240" w:lineRule="exact"/>
              <w:ind w:left="130" w:right="318"/>
              <w:rPr>
                <w:color w:val="000000"/>
                <w:lang w:val="nl-BE"/>
              </w:rPr>
            </w:pPr>
            <w:r w:rsidRPr="005B0B45">
              <w:rPr>
                <w:color w:val="000000"/>
              </w:rPr>
              <w:t xml:space="preserve">NOM </w:t>
            </w:r>
            <w:r w:rsidRPr="005B0B45">
              <w:rPr>
                <w:color w:val="808080"/>
              </w:rPr>
              <w:tab/>
            </w:r>
          </w:p>
          <w:p w:rsidR="00CA79F4" w:rsidRPr="005B0B45" w:rsidRDefault="00CA79F4" w:rsidP="00246553">
            <w:pPr>
              <w:shd w:val="clear" w:color="auto" w:fill="FFFFFF"/>
              <w:tabs>
                <w:tab w:val="right" w:leader="dot" w:pos="6119"/>
                <w:tab w:val="left" w:leader="dot" w:pos="8789"/>
              </w:tabs>
              <w:spacing w:before="120" w:after="80" w:line="240" w:lineRule="exact"/>
              <w:ind w:left="130" w:right="317"/>
              <w:rPr>
                <w:color w:val="000000"/>
                <w:lang w:val="nl-BE"/>
              </w:rPr>
            </w:pPr>
            <w:r w:rsidRPr="005B0B45">
              <w:rPr>
                <w:color w:val="000000"/>
              </w:rPr>
              <w:t xml:space="preserve">Prénom </w:t>
            </w:r>
            <w:r w:rsidRPr="005B0B45">
              <w:rPr>
                <w:color w:val="808080"/>
              </w:rPr>
              <w:tab/>
            </w:r>
          </w:p>
        </w:tc>
      </w:tr>
      <w:tr w:rsidR="00CA79F4" w:rsidRPr="005B0B45" w:rsidTr="00246553">
        <w:trPr>
          <w:gridAfter w:val="1"/>
          <w:wAfter w:w="215" w:type="dxa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9F4" w:rsidRPr="005B0B45" w:rsidRDefault="00CA79F4" w:rsidP="00246553">
            <w:pPr>
              <w:pStyle w:val="Bloktekst"/>
              <w:shd w:val="clear" w:color="auto" w:fill="auto"/>
              <w:spacing w:before="40" w:after="40" w:line="200" w:lineRule="exact"/>
              <w:ind w:left="0" w:right="170"/>
              <w:rPr>
                <w:b w:val="0"/>
                <w:bCs w:val="0"/>
                <w:iCs/>
                <w:color w:val="7F7F7F"/>
                <w:spacing w:val="0"/>
                <w:sz w:val="16"/>
                <w:szCs w:val="16"/>
              </w:rPr>
            </w:pPr>
            <w:r w:rsidRPr="005B0B45">
              <w:rPr>
                <w:b w:val="0"/>
                <w:bCs w:val="0"/>
                <w:iCs/>
                <w:color w:val="7F7F7F"/>
                <w:sz w:val="16"/>
                <w:szCs w:val="16"/>
              </w:rPr>
              <w:t>Voir le verso de votre carte d'identité</w:t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9F4" w:rsidRPr="005B0B45" w:rsidRDefault="00CA79F4" w:rsidP="00246553">
            <w:pPr>
              <w:shd w:val="clear" w:color="auto" w:fill="FFFFFF"/>
              <w:tabs>
                <w:tab w:val="left" w:leader="dot" w:pos="8789"/>
              </w:tabs>
              <w:spacing w:before="120"/>
              <w:ind w:left="130" w:right="1503"/>
              <w:rPr>
                <w:color w:val="000000"/>
                <w:sz w:val="17"/>
                <w:szCs w:val="17"/>
                <w:lang w:val="nl-BE"/>
              </w:rPr>
            </w:pPr>
            <w:r w:rsidRPr="005B0B45">
              <w:rPr>
                <w:color w:val="000000"/>
              </w:rPr>
              <w:t>Numéro NISS</w:t>
            </w:r>
            <w:r w:rsidRPr="005B0B45">
              <w:rPr>
                <w:color w:val="000000"/>
                <w:sz w:val="17"/>
                <w:szCs w:val="17"/>
              </w:rPr>
              <w:t xml:space="preserve">  </w:t>
            </w:r>
            <w:r w:rsidRPr="005B0B45">
              <w:rPr>
                <w:rFonts w:ascii="Arial Narrow" w:hAnsi="Arial Narrow"/>
                <w:color w:val="808080"/>
                <w:position w:val="-6"/>
                <w:sz w:val="18"/>
              </w:rPr>
              <w:sym w:font="Symbol" w:char="F0BE"/>
            </w:r>
            <w:r w:rsidRPr="005B0B45">
              <w:rPr>
                <w:rFonts w:ascii="Arial Narrow" w:hAnsi="Arial Narrow"/>
                <w:color w:val="808080"/>
                <w:position w:val="-6"/>
                <w:sz w:val="18"/>
              </w:rPr>
              <w:sym w:font="Symbol" w:char="F0BE"/>
            </w:r>
            <w:r w:rsidRPr="005B0B45">
              <w:rPr>
                <w:rFonts w:ascii="Arial Narrow" w:hAnsi="Arial Narrow"/>
                <w:color w:val="808080"/>
                <w:position w:val="-6"/>
                <w:sz w:val="18"/>
              </w:rPr>
              <w:sym w:font="Symbol" w:char="F0BE"/>
            </w:r>
            <w:r w:rsidRPr="005B0B45">
              <w:rPr>
                <w:rFonts w:ascii="Arial Narrow" w:hAnsi="Arial Narrow"/>
                <w:color w:val="808080"/>
                <w:position w:val="-6"/>
                <w:sz w:val="18"/>
              </w:rPr>
              <w:sym w:font="Symbol" w:char="F0BE"/>
            </w:r>
            <w:r w:rsidRPr="005B0B45">
              <w:rPr>
                <w:rFonts w:ascii="Arial Narrow" w:hAnsi="Arial Narrow"/>
                <w:color w:val="808080"/>
                <w:position w:val="-6"/>
                <w:sz w:val="18"/>
              </w:rPr>
              <w:sym w:font="Symbol" w:char="F0BE"/>
            </w:r>
            <w:r w:rsidRPr="005B0B45">
              <w:rPr>
                <w:rFonts w:ascii="Arial Narrow" w:hAnsi="Arial Narrow"/>
                <w:color w:val="808080"/>
                <w:position w:val="-6"/>
                <w:sz w:val="18"/>
              </w:rPr>
              <w:sym w:font="Symbol" w:char="F0BE"/>
            </w:r>
            <w:r w:rsidRPr="005B0B45">
              <w:rPr>
                <w:rFonts w:ascii="Arial Narrow" w:hAnsi="Arial Narrow"/>
                <w:color w:val="808080"/>
                <w:position w:val="-6"/>
                <w:sz w:val="18"/>
              </w:rPr>
              <w:t>/</w:t>
            </w:r>
            <w:r w:rsidRPr="005B0B45">
              <w:rPr>
                <w:rFonts w:ascii="Arial Narrow" w:hAnsi="Arial Narrow"/>
                <w:color w:val="808080"/>
                <w:position w:val="-6"/>
                <w:sz w:val="18"/>
              </w:rPr>
              <w:sym w:font="Symbol" w:char="F0BE"/>
            </w:r>
            <w:r w:rsidRPr="005B0B45">
              <w:rPr>
                <w:rFonts w:ascii="Arial Narrow" w:hAnsi="Arial Narrow"/>
                <w:color w:val="808080"/>
                <w:position w:val="-6"/>
                <w:sz w:val="18"/>
              </w:rPr>
              <w:sym w:font="Symbol" w:char="F0BE"/>
            </w:r>
            <w:r w:rsidRPr="005B0B45">
              <w:rPr>
                <w:rFonts w:ascii="Arial Narrow" w:hAnsi="Arial Narrow"/>
                <w:color w:val="808080"/>
                <w:sz w:val="18"/>
              </w:rPr>
              <w:t>-</w:t>
            </w:r>
            <w:r w:rsidRPr="005B0B45">
              <w:rPr>
                <w:rFonts w:ascii="Arial Narrow" w:hAnsi="Arial Narrow"/>
                <w:color w:val="808080"/>
                <w:position w:val="-6"/>
                <w:sz w:val="18"/>
              </w:rPr>
              <w:sym w:font="Symbol" w:char="F0BE"/>
            </w:r>
            <w:r w:rsidRPr="005B0B45">
              <w:rPr>
                <w:rFonts w:ascii="Arial Narrow" w:hAnsi="Arial Narrow"/>
                <w:color w:val="808080"/>
                <w:position w:val="-6"/>
                <w:sz w:val="18"/>
              </w:rPr>
              <w:sym w:font="Symbol" w:char="F0BE"/>
            </w:r>
          </w:p>
        </w:tc>
      </w:tr>
      <w:tr w:rsidR="00CA79F4" w:rsidRPr="005B0B45" w:rsidTr="00246553">
        <w:trPr>
          <w:gridAfter w:val="1"/>
          <w:wAfter w:w="215" w:type="dxa"/>
        </w:trPr>
        <w:tc>
          <w:tcPr>
            <w:tcW w:w="9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9F4" w:rsidRPr="005B0B45" w:rsidRDefault="00CA79F4" w:rsidP="00246553">
            <w:pPr>
              <w:pStyle w:val="Kop7"/>
              <w:keepNext w:val="0"/>
              <w:spacing w:before="40" w:after="0"/>
              <w:ind w:right="386"/>
              <w:rPr>
                <w:smallCaps/>
                <w:w w:val="100"/>
                <w:sz w:val="22"/>
                <w:szCs w:val="22"/>
                <w:lang w:val="nl-BE"/>
              </w:rPr>
            </w:pPr>
          </w:p>
          <w:p w:rsidR="00CA79F4" w:rsidRPr="005B0B45" w:rsidRDefault="00CA79F4" w:rsidP="00246553">
            <w:pPr>
              <w:pStyle w:val="Kop7"/>
              <w:keepNext w:val="0"/>
              <w:spacing w:before="40" w:after="0"/>
              <w:ind w:right="386"/>
              <w:rPr>
                <w:smallCaps/>
                <w:w w:val="100"/>
                <w:sz w:val="22"/>
                <w:szCs w:val="22"/>
                <w:lang w:val="nl-BE"/>
              </w:rPr>
            </w:pPr>
            <w:r w:rsidRPr="005B0B45">
              <w:rPr>
                <w:smallCaps/>
                <w:sz w:val="22"/>
                <w:szCs w:val="22"/>
              </w:rPr>
              <w:t>Explication</w:t>
            </w:r>
          </w:p>
        </w:tc>
      </w:tr>
      <w:tr w:rsidR="00CA79F4" w:rsidRPr="005B0B45" w:rsidTr="00246553">
        <w:trPr>
          <w:gridAfter w:val="1"/>
          <w:wAfter w:w="215" w:type="dxa"/>
        </w:trPr>
        <w:tc>
          <w:tcPr>
            <w:tcW w:w="94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79F4" w:rsidRPr="005B0B45" w:rsidRDefault="00CA79F4" w:rsidP="00246553">
            <w:pPr>
              <w:shd w:val="clear" w:color="auto" w:fill="FFFFFF"/>
              <w:tabs>
                <w:tab w:val="left" w:pos="452"/>
              </w:tabs>
              <w:spacing w:before="240" w:after="120" w:line="240" w:lineRule="exact"/>
              <w:ind w:left="454"/>
              <w:jc w:val="both"/>
              <w:rPr>
                <w:color w:val="000000"/>
                <w:lang w:val="fr-FR"/>
              </w:rPr>
            </w:pPr>
            <w:r w:rsidRPr="005B0B45">
              <w:rPr>
                <w:color w:val="000000"/>
                <w:lang w:val="fr-FR"/>
              </w:rPr>
              <w:t xml:space="preserve">Je suis travailleur des ports et je suis dispensé de conserver une carte de contrôle car ma demande d'allocations se fait au moyen d'un état de prestations électronique. </w:t>
            </w:r>
          </w:p>
          <w:p w:rsidR="00CA79F4" w:rsidRPr="005B0B45" w:rsidRDefault="00CA79F4" w:rsidP="00246553">
            <w:pPr>
              <w:shd w:val="clear" w:color="auto" w:fill="FFFFFF"/>
              <w:tabs>
                <w:tab w:val="left" w:pos="452"/>
              </w:tabs>
              <w:spacing w:before="120" w:after="120" w:line="240" w:lineRule="exact"/>
              <w:ind w:left="454"/>
              <w:jc w:val="both"/>
              <w:rPr>
                <w:color w:val="000000"/>
                <w:lang w:val="fr-FR"/>
              </w:rPr>
            </w:pPr>
            <w:r w:rsidRPr="005B0B45">
              <w:rPr>
                <w:color w:val="000000"/>
                <w:lang w:val="fr-FR"/>
              </w:rPr>
              <w:t xml:space="preserve">Je sais que si j'effectue un travail un jour ouvrable </w:t>
            </w:r>
            <w:r w:rsidRPr="005B0B45">
              <w:rPr>
                <w:color w:val="000000"/>
                <w:vertAlign w:val="superscript"/>
                <w:lang w:val="fr-FR"/>
              </w:rPr>
              <w:t xml:space="preserve">(1) </w:t>
            </w:r>
            <w:r w:rsidRPr="005B0B45">
              <w:rPr>
                <w:color w:val="000000"/>
                <w:lang w:val="fr-FR"/>
              </w:rPr>
              <w:t xml:space="preserve"> en dehors du port </w:t>
            </w:r>
            <w:r w:rsidRPr="005B0B45">
              <w:rPr>
                <w:color w:val="000000"/>
                <w:vertAlign w:val="superscript"/>
                <w:lang w:val="fr-FR"/>
              </w:rPr>
              <w:t>(2)</w:t>
            </w:r>
            <w:r w:rsidRPr="005B0B45">
              <w:rPr>
                <w:color w:val="000000"/>
                <w:lang w:val="fr-FR"/>
              </w:rPr>
              <w:t>, je dois l'indiquer sur le formulaire C99-</w:t>
            </w:r>
            <w:r w:rsidRPr="005B0B45">
              <w:rPr>
                <w:smallCaps/>
                <w:color w:val="000000"/>
                <w:lang w:val="fr-FR"/>
              </w:rPr>
              <w:t>port</w:t>
            </w:r>
            <w:r w:rsidRPr="005B0B45">
              <w:rPr>
                <w:color w:val="000000"/>
                <w:lang w:val="fr-FR"/>
              </w:rPr>
              <w:t xml:space="preserve"> (disponible auprès de l'organisme de paiement) et que je dois déclarer au préalable l'utilisation de ce formulaire à mon organisme de paiement. </w:t>
            </w:r>
          </w:p>
          <w:p w:rsidR="00CA79F4" w:rsidRPr="005B0B45" w:rsidRDefault="00CA79F4" w:rsidP="00246553">
            <w:pPr>
              <w:shd w:val="clear" w:color="auto" w:fill="FFFFFF"/>
              <w:tabs>
                <w:tab w:val="left" w:pos="452"/>
              </w:tabs>
              <w:spacing w:before="120" w:after="120" w:line="240" w:lineRule="exact"/>
              <w:ind w:left="454"/>
              <w:jc w:val="both"/>
              <w:rPr>
                <w:color w:val="000000"/>
                <w:lang w:val="fr-FR"/>
              </w:rPr>
            </w:pPr>
            <w:r w:rsidRPr="005B0B45">
              <w:rPr>
                <w:color w:val="000000"/>
                <w:lang w:val="fr-FR"/>
              </w:rPr>
              <w:t xml:space="preserve">Je déclare à titre d'information avoir reçu un </w:t>
            </w:r>
            <w:r w:rsidRPr="005B0B45">
              <w:rPr>
                <w:smallCaps/>
                <w:color w:val="000000"/>
                <w:lang w:val="fr-FR"/>
              </w:rPr>
              <w:t>formulaire</w:t>
            </w:r>
            <w:r w:rsidRPr="005B0B45">
              <w:rPr>
                <w:color w:val="000000"/>
                <w:lang w:val="fr-FR"/>
              </w:rPr>
              <w:t> C99-</w:t>
            </w:r>
            <w:r w:rsidRPr="005B0B45">
              <w:rPr>
                <w:smallCaps/>
                <w:color w:val="000000"/>
                <w:lang w:val="fr-FR"/>
              </w:rPr>
              <w:t>port</w:t>
            </w:r>
            <w:r w:rsidRPr="005B0B45">
              <w:rPr>
                <w:color w:val="000000"/>
                <w:lang w:val="fr-FR"/>
              </w:rPr>
              <w:t xml:space="preserve"> et avoir connaissance des consignes mentionnées sur ledit formulaire. </w:t>
            </w:r>
          </w:p>
          <w:p w:rsidR="00CA79F4" w:rsidRPr="005B0B45" w:rsidRDefault="00CA79F4" w:rsidP="00771A79">
            <w:pPr>
              <w:shd w:val="clear" w:color="auto" w:fill="FFFFFF"/>
              <w:tabs>
                <w:tab w:val="left" w:pos="452"/>
              </w:tabs>
              <w:spacing w:before="120" w:line="240" w:lineRule="exact"/>
              <w:ind w:left="454"/>
              <w:jc w:val="both"/>
              <w:rPr>
                <w:color w:val="000000"/>
                <w:lang w:val="fr-FR"/>
              </w:rPr>
            </w:pPr>
            <w:r w:rsidRPr="005B0B45">
              <w:rPr>
                <w:smallCaps/>
                <w:color w:val="000000"/>
                <w:lang w:val="fr-FR"/>
              </w:rPr>
              <w:t>Remarque importante</w:t>
            </w:r>
            <w:r w:rsidRPr="005B0B45">
              <w:rPr>
                <w:color w:val="000000"/>
                <w:lang w:val="fr-FR"/>
              </w:rPr>
              <w:t> : la dispense de la carte de contrôle ne s'applique pas si j'effectue une activité artistique intégrée dans le courant des échanges économiques</w:t>
            </w:r>
            <w:r w:rsidRPr="005B0B45">
              <w:rPr>
                <w:lang w:val="fr-FR"/>
              </w:rPr>
              <w:t xml:space="preserve"> </w:t>
            </w:r>
            <w:r w:rsidRPr="005B0B45">
              <w:rPr>
                <w:color w:val="000000"/>
                <w:lang w:val="fr-FR"/>
              </w:rPr>
              <w:t xml:space="preserve">ou si je percevais des revenus issus d'une activité artistique. </w:t>
            </w:r>
          </w:p>
        </w:tc>
      </w:tr>
      <w:tr w:rsidR="00CA79F4" w:rsidRPr="005B0B45" w:rsidTr="00246553">
        <w:trPr>
          <w:gridAfter w:val="1"/>
          <w:wAfter w:w="215" w:type="dxa"/>
          <w:cantSplit/>
          <w:trHeight w:val="347"/>
        </w:trPr>
        <w:tc>
          <w:tcPr>
            <w:tcW w:w="9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9F4" w:rsidRPr="005B0B45" w:rsidRDefault="00CA79F4" w:rsidP="00246553">
            <w:pPr>
              <w:pStyle w:val="Kop7"/>
              <w:keepNext w:val="0"/>
              <w:spacing w:before="40" w:after="0"/>
              <w:ind w:left="0" w:right="386"/>
              <w:rPr>
                <w:smallCaps/>
                <w:w w:val="100"/>
                <w:sz w:val="22"/>
                <w:szCs w:val="22"/>
                <w:lang w:val="fr-FR"/>
              </w:rPr>
            </w:pPr>
          </w:p>
          <w:p w:rsidR="00CA79F4" w:rsidRPr="005B0B45" w:rsidRDefault="00CA79F4" w:rsidP="00246553">
            <w:pPr>
              <w:pStyle w:val="Kop7"/>
              <w:keepNext w:val="0"/>
              <w:spacing w:before="40" w:after="0"/>
              <w:ind w:right="386"/>
              <w:rPr>
                <w:smallCaps/>
                <w:w w:val="100"/>
                <w:sz w:val="22"/>
                <w:szCs w:val="22"/>
                <w:lang w:val="nl-BE"/>
              </w:rPr>
            </w:pPr>
            <w:r w:rsidRPr="005B0B45">
              <w:rPr>
                <w:smallCaps/>
                <w:sz w:val="22"/>
                <w:szCs w:val="22"/>
              </w:rPr>
              <w:t>Signature</w:t>
            </w:r>
          </w:p>
        </w:tc>
      </w:tr>
      <w:tr w:rsidR="00CA79F4" w:rsidRPr="005B0B45" w:rsidTr="00246553">
        <w:trPr>
          <w:gridAfter w:val="1"/>
          <w:wAfter w:w="215" w:type="dxa"/>
          <w:trHeight w:val="2727"/>
        </w:trPr>
        <w:tc>
          <w:tcPr>
            <w:tcW w:w="94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79F4" w:rsidRPr="005B0B45" w:rsidRDefault="00CA79F4" w:rsidP="00246553">
            <w:pPr>
              <w:pStyle w:val="Bloktekst"/>
              <w:shd w:val="clear" w:color="auto" w:fill="auto"/>
              <w:tabs>
                <w:tab w:val="left" w:pos="4095"/>
                <w:tab w:val="left" w:pos="5627"/>
                <w:tab w:val="left" w:pos="6857"/>
              </w:tabs>
              <w:spacing w:before="360" w:after="60" w:line="240" w:lineRule="exact"/>
              <w:ind w:left="0" w:right="0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nl-BE"/>
              </w:rPr>
            </w:pPr>
            <w:r w:rsidRPr="005B0B45">
              <w:rPr>
                <w:b w:val="0"/>
                <w:sz w:val="20"/>
                <w:szCs w:val="20"/>
              </w:rPr>
              <w:t>Date</w:t>
            </w:r>
            <w:r w:rsidRPr="005B0B45">
              <w:rPr>
                <w:b w:val="0"/>
                <w:sz w:val="18"/>
                <w:szCs w:val="18"/>
              </w:rPr>
              <w:t xml:space="preserve"> </w:t>
            </w:r>
            <w:r w:rsidRPr="005B0B45">
              <w:rPr>
                <w:rFonts w:ascii="Arial Narrow" w:hAnsi="Arial Narrow"/>
                <w:b w:val="0"/>
                <w:color w:val="808080"/>
                <w:position w:val="-2"/>
                <w:sz w:val="18"/>
              </w:rPr>
              <w:sym w:font="Symbol" w:char="00BE"/>
            </w:r>
            <w:r w:rsidRPr="005B0B45">
              <w:rPr>
                <w:rFonts w:ascii="Arial Narrow" w:hAnsi="Arial Narrow"/>
                <w:b w:val="0"/>
                <w:color w:val="808080"/>
                <w:position w:val="-2"/>
                <w:sz w:val="18"/>
              </w:rPr>
              <w:sym w:font="Symbol" w:char="00BE"/>
            </w:r>
            <w:r w:rsidRPr="005B0B45">
              <w:rPr>
                <w:rFonts w:ascii="Arial Narrow" w:hAnsi="Arial Narrow"/>
                <w:b w:val="0"/>
                <w:color w:val="808080"/>
                <w:position w:val="-2"/>
                <w:sz w:val="18"/>
              </w:rPr>
              <w:t xml:space="preserve"> / </w:t>
            </w:r>
            <w:r w:rsidRPr="005B0B45">
              <w:rPr>
                <w:rFonts w:ascii="Arial Narrow" w:hAnsi="Arial Narrow"/>
                <w:b w:val="0"/>
                <w:color w:val="808080"/>
                <w:position w:val="-2"/>
                <w:sz w:val="18"/>
              </w:rPr>
              <w:sym w:font="Symbol" w:char="00BE"/>
            </w:r>
            <w:r w:rsidRPr="005B0B45">
              <w:rPr>
                <w:rFonts w:ascii="Arial Narrow" w:hAnsi="Arial Narrow"/>
                <w:b w:val="0"/>
                <w:color w:val="808080"/>
                <w:position w:val="-2"/>
                <w:sz w:val="18"/>
              </w:rPr>
              <w:sym w:font="Symbol" w:char="00BE"/>
            </w:r>
            <w:r w:rsidRPr="005B0B45">
              <w:rPr>
                <w:rFonts w:ascii="Arial Narrow" w:hAnsi="Arial Narrow"/>
                <w:b w:val="0"/>
                <w:color w:val="808080"/>
                <w:position w:val="-2"/>
                <w:sz w:val="18"/>
              </w:rPr>
              <w:t xml:space="preserve"> / </w:t>
            </w:r>
            <w:r w:rsidRPr="005B0B45">
              <w:rPr>
                <w:rFonts w:ascii="Arial Narrow" w:hAnsi="Arial Narrow"/>
                <w:b w:val="0"/>
                <w:color w:val="808080"/>
                <w:position w:val="-2"/>
                <w:sz w:val="18"/>
              </w:rPr>
              <w:sym w:font="Symbol" w:char="00BE"/>
            </w:r>
            <w:r w:rsidRPr="005B0B45">
              <w:rPr>
                <w:rFonts w:ascii="Arial Narrow" w:hAnsi="Arial Narrow"/>
                <w:b w:val="0"/>
                <w:color w:val="808080"/>
                <w:position w:val="-2"/>
                <w:sz w:val="18"/>
              </w:rPr>
              <w:sym w:font="Symbol" w:char="00BE"/>
            </w:r>
            <w:r w:rsidRPr="005B0B45">
              <w:rPr>
                <w:rFonts w:ascii="Arial Narrow" w:hAnsi="Arial Narrow"/>
                <w:b w:val="0"/>
                <w:color w:val="808080"/>
                <w:position w:val="-2"/>
                <w:sz w:val="18"/>
              </w:rPr>
              <w:sym w:font="Symbol" w:char="00BE"/>
            </w:r>
            <w:r w:rsidRPr="005B0B45">
              <w:rPr>
                <w:rFonts w:ascii="Arial Narrow" w:hAnsi="Arial Narrow"/>
                <w:b w:val="0"/>
                <w:color w:val="808080"/>
                <w:position w:val="-2"/>
                <w:sz w:val="18"/>
              </w:rPr>
              <w:sym w:font="Symbol" w:char="00BE"/>
            </w:r>
            <w:r w:rsidRPr="005B0B45">
              <w:rPr>
                <w:rFonts w:ascii="Arial Narrow" w:hAnsi="Arial Narrow"/>
                <w:b w:val="0"/>
                <w:position w:val="-2"/>
                <w:sz w:val="18"/>
              </w:rPr>
              <w:tab/>
            </w:r>
            <w:r w:rsidRPr="005B0B45">
              <w:rPr>
                <w:rFonts w:ascii="Arial Narrow" w:hAnsi="Arial Narrow"/>
                <w:b w:val="0"/>
                <w:position w:val="-2"/>
                <w:sz w:val="18"/>
              </w:rPr>
              <w:tab/>
            </w:r>
            <w:r w:rsidRPr="005B0B45">
              <w:rPr>
                <w:rFonts w:ascii="Arial Narrow" w:hAnsi="Arial Narrow"/>
                <w:b w:val="0"/>
                <w:position w:val="-2"/>
                <w:sz w:val="18"/>
              </w:rPr>
              <w:tab/>
            </w:r>
            <w:r w:rsidRPr="005B0B45">
              <w:rPr>
                <w:b w:val="0"/>
                <w:sz w:val="20"/>
                <w:szCs w:val="20"/>
              </w:rPr>
              <w:t>Signature</w:t>
            </w:r>
          </w:p>
        </w:tc>
      </w:tr>
      <w:tr w:rsidR="00CA79F4" w:rsidRPr="005B0B45" w:rsidTr="00246553">
        <w:trPr>
          <w:gridAfter w:val="1"/>
          <w:wAfter w:w="215" w:type="dxa"/>
          <w:trHeight w:val="766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9F4" w:rsidRPr="005B0B45" w:rsidRDefault="00CA79F4" w:rsidP="00246553">
            <w:pPr>
              <w:pStyle w:val="Bloktekst"/>
              <w:shd w:val="clear" w:color="auto" w:fill="auto"/>
              <w:tabs>
                <w:tab w:val="left" w:pos="318"/>
                <w:tab w:val="left" w:pos="4095"/>
                <w:tab w:val="left" w:pos="6857"/>
              </w:tabs>
              <w:spacing w:before="480" w:after="60" w:line="240" w:lineRule="exact"/>
              <w:ind w:left="318" w:right="0" w:hanging="318"/>
              <w:rPr>
                <w:b w:val="0"/>
                <w:color w:val="7F7F7F"/>
                <w:spacing w:val="0"/>
                <w:sz w:val="18"/>
                <w:szCs w:val="18"/>
              </w:rPr>
            </w:pPr>
            <w:r w:rsidRPr="005B0B45">
              <w:rPr>
                <w:b w:val="0"/>
                <w:color w:val="7F7F7F"/>
                <w:sz w:val="18"/>
                <w:szCs w:val="18"/>
              </w:rPr>
              <w:t>(1)</w:t>
            </w:r>
            <w:r w:rsidRPr="005B0B45">
              <w:rPr>
                <w:b w:val="0"/>
                <w:color w:val="7F7F7F"/>
                <w:sz w:val="18"/>
                <w:szCs w:val="18"/>
              </w:rPr>
              <w:tab/>
              <w:t xml:space="preserve">est considéré comme jour ouvrable : tous les jours de la semaine, excepté le samedi et le dimanche </w:t>
            </w:r>
          </w:p>
          <w:p w:rsidR="00CA79F4" w:rsidRPr="005B0B45" w:rsidRDefault="00CA79F4" w:rsidP="00246553">
            <w:pPr>
              <w:pStyle w:val="Bloktekst"/>
              <w:shd w:val="clear" w:color="auto" w:fill="auto"/>
              <w:tabs>
                <w:tab w:val="left" w:pos="318"/>
                <w:tab w:val="left" w:pos="4095"/>
                <w:tab w:val="left" w:pos="6857"/>
              </w:tabs>
              <w:spacing w:before="120" w:after="60" w:line="240" w:lineRule="exact"/>
              <w:ind w:left="318" w:right="0" w:hanging="318"/>
              <w:rPr>
                <w:b w:val="0"/>
                <w:spacing w:val="0"/>
                <w:sz w:val="18"/>
                <w:szCs w:val="18"/>
              </w:rPr>
            </w:pPr>
            <w:r w:rsidRPr="005B0B45">
              <w:rPr>
                <w:b w:val="0"/>
                <w:color w:val="7F7F7F"/>
                <w:sz w:val="18"/>
                <w:szCs w:val="18"/>
              </w:rPr>
              <w:t>(2)</w:t>
            </w:r>
            <w:r w:rsidRPr="005B0B45">
              <w:rPr>
                <w:b w:val="0"/>
                <w:color w:val="7F7F7F"/>
                <w:sz w:val="18"/>
                <w:szCs w:val="18"/>
              </w:rPr>
              <w:tab/>
              <w:t xml:space="preserve"> est considéré comme une prestation en dehors du port : tout travail pour lequel vous n'avez pas été recruté par un employeur issu de la régie portuaire (</w:t>
            </w:r>
            <w:r w:rsidRPr="005B0B45">
              <w:rPr>
                <w:b w:val="0"/>
                <w:i/>
                <w:color w:val="7F7F7F"/>
                <w:sz w:val="18"/>
                <w:szCs w:val="18"/>
              </w:rPr>
              <w:t>p. ex. : travail intérimaire, indépendant à titre accessoire, aide occasionnelle à un indépendant</w:t>
            </w:r>
            <w:r w:rsidRPr="005B0B45">
              <w:rPr>
                <w:b w:val="0"/>
                <w:color w:val="7F7F7F"/>
                <w:sz w:val="18"/>
                <w:szCs w:val="18"/>
              </w:rPr>
              <w:t>)</w:t>
            </w:r>
            <w:r w:rsidRPr="005B0B45">
              <w:rPr>
                <w:b w:val="0"/>
                <w:sz w:val="18"/>
                <w:szCs w:val="18"/>
              </w:rPr>
              <w:t xml:space="preserve"> </w:t>
            </w:r>
          </w:p>
        </w:tc>
      </w:tr>
    </w:tbl>
    <w:p w:rsidR="00CA79F4" w:rsidRPr="005B0B45" w:rsidRDefault="00CA79F4" w:rsidP="00CA79F4">
      <w:pPr>
        <w:shd w:val="clear" w:color="auto" w:fill="FFFFFF"/>
        <w:tabs>
          <w:tab w:val="right" w:leader="dot" w:pos="8789"/>
        </w:tabs>
        <w:spacing w:before="80" w:line="240" w:lineRule="exact"/>
        <w:rPr>
          <w:color w:val="000000"/>
          <w:sz w:val="2"/>
          <w:szCs w:val="2"/>
        </w:rPr>
        <w:sectPr w:rsidR="00CA79F4" w:rsidRPr="005B0B45" w:rsidSect="00246553">
          <w:footerReference w:type="default" r:id="rId7"/>
          <w:pgSz w:w="11907" w:h="16840"/>
          <w:pgMar w:top="1440" w:right="612" w:bottom="357" w:left="1860" w:header="720" w:footer="531" w:gutter="0"/>
          <w:cols w:space="60"/>
          <w:noEndnote/>
        </w:sectPr>
      </w:pPr>
      <w:r w:rsidRPr="005B0B45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6971030</wp:posOffset>
            </wp:positionH>
            <wp:positionV relativeFrom="page">
              <wp:posOffset>10144125</wp:posOffset>
            </wp:positionV>
            <wp:extent cx="560705" cy="530225"/>
            <wp:effectExtent l="0" t="0" r="0" b="0"/>
            <wp:wrapNone/>
            <wp:docPr id="3" name="Image 3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79F4" w:rsidRPr="00246553" w:rsidRDefault="00CA79F4" w:rsidP="00CA79F4">
      <w:pPr>
        <w:shd w:val="clear" w:color="auto" w:fill="FFFFFF"/>
        <w:spacing w:before="29"/>
        <w:ind w:left="7920" w:right="-7040"/>
        <w:rPr>
          <w:lang w:val="fr-FR"/>
        </w:rPr>
      </w:pPr>
    </w:p>
    <w:p w:rsidR="004F4AC0" w:rsidRPr="00246553" w:rsidRDefault="004F4AC0">
      <w:pPr>
        <w:rPr>
          <w:lang w:val="fr-FR"/>
        </w:rPr>
      </w:pPr>
    </w:p>
    <w:sectPr w:rsidR="004F4AC0" w:rsidRPr="00246553" w:rsidSect="00246553">
      <w:footerReference w:type="default" r:id="rId9"/>
      <w:type w:val="continuous"/>
      <w:pgSz w:w="11907" w:h="16840"/>
      <w:pgMar w:top="1440" w:right="645" w:bottom="360" w:left="1845" w:header="720" w:footer="720" w:gutter="0"/>
      <w:cols w:num="2" w:space="720" w:equalWidth="0">
        <w:col w:w="1891" w:space="6806"/>
        <w:col w:w="7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553" w:rsidRDefault="00246553" w:rsidP="0032692C">
      <w:r>
        <w:separator/>
      </w:r>
    </w:p>
  </w:endnote>
  <w:endnote w:type="continuationSeparator" w:id="0">
    <w:p w:rsidR="00246553" w:rsidRDefault="00246553" w:rsidP="0032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53" w:rsidRPr="00246553" w:rsidRDefault="00246553" w:rsidP="00246553">
    <w:pPr>
      <w:widowControl/>
      <w:tabs>
        <w:tab w:val="left" w:pos="4253"/>
        <w:tab w:val="right" w:pos="8931"/>
      </w:tabs>
      <w:rPr>
        <w:rFonts w:ascii="ArialMT" w:hAnsi="ArialMT" w:cs="Times New Roman"/>
        <w:smallCaps/>
        <w:sz w:val="16"/>
        <w:lang w:val="fr-FR"/>
      </w:rPr>
    </w:pPr>
    <w:r w:rsidRPr="005B0B45">
      <w:rPr>
        <w:smallCaps/>
        <w:sz w:val="18"/>
        <w:lang w:val="fr-FR"/>
      </w:rPr>
      <w:t>Version 01.05.2018</w:t>
    </w:r>
    <w:r w:rsidRPr="005B0B45">
      <w:rPr>
        <w:color w:val="000000"/>
        <w:sz w:val="18"/>
        <w:szCs w:val="17"/>
        <w:lang w:val="fr-FR"/>
      </w:rPr>
      <w:tab/>
    </w:r>
    <w:r w:rsidR="004969CD" w:rsidRPr="005B0B45">
      <w:rPr>
        <w:rStyle w:val="Paginanummer"/>
        <w:sz w:val="18"/>
      </w:rPr>
      <w:fldChar w:fldCharType="begin"/>
    </w:r>
    <w:r w:rsidRPr="005B0B45">
      <w:rPr>
        <w:rStyle w:val="Paginanummer"/>
        <w:sz w:val="18"/>
        <w:lang w:val="fr-FR"/>
      </w:rPr>
      <w:instrText xml:space="preserve"> PAGE </w:instrText>
    </w:r>
    <w:r w:rsidR="004969CD" w:rsidRPr="005B0B45">
      <w:rPr>
        <w:rStyle w:val="Paginanummer"/>
        <w:sz w:val="18"/>
      </w:rPr>
      <w:fldChar w:fldCharType="separate"/>
    </w:r>
    <w:r w:rsidR="00EE2F93">
      <w:rPr>
        <w:rStyle w:val="Paginanummer"/>
        <w:noProof/>
        <w:sz w:val="18"/>
        <w:lang w:val="fr-FR"/>
      </w:rPr>
      <w:t>1</w:t>
    </w:r>
    <w:r w:rsidR="004969CD" w:rsidRPr="005B0B45">
      <w:rPr>
        <w:rStyle w:val="Paginanummer"/>
        <w:sz w:val="18"/>
      </w:rPr>
      <w:fldChar w:fldCharType="end"/>
    </w:r>
    <w:r w:rsidRPr="005B0B45">
      <w:rPr>
        <w:rStyle w:val="Paginanummer"/>
        <w:sz w:val="18"/>
        <w:lang w:val="fr-FR"/>
      </w:rPr>
      <w:t>/</w:t>
    </w:r>
    <w:r w:rsidR="004969CD" w:rsidRPr="005B0B45">
      <w:rPr>
        <w:rStyle w:val="Paginanummer"/>
        <w:sz w:val="18"/>
      </w:rPr>
      <w:fldChar w:fldCharType="begin"/>
    </w:r>
    <w:r w:rsidRPr="005B0B45">
      <w:rPr>
        <w:rStyle w:val="Paginanummer"/>
        <w:sz w:val="18"/>
        <w:lang w:val="fr-FR"/>
      </w:rPr>
      <w:instrText xml:space="preserve"> NUMPAGES </w:instrText>
    </w:r>
    <w:r w:rsidR="004969CD" w:rsidRPr="005B0B45">
      <w:rPr>
        <w:rStyle w:val="Paginanummer"/>
        <w:sz w:val="18"/>
      </w:rPr>
      <w:fldChar w:fldCharType="separate"/>
    </w:r>
    <w:r w:rsidR="00EE2F93">
      <w:rPr>
        <w:rStyle w:val="Paginanummer"/>
        <w:noProof/>
        <w:sz w:val="18"/>
        <w:lang w:val="fr-FR"/>
      </w:rPr>
      <w:t>1</w:t>
    </w:r>
    <w:r w:rsidR="004969CD" w:rsidRPr="005B0B45">
      <w:rPr>
        <w:rStyle w:val="Paginanummer"/>
        <w:sz w:val="18"/>
      </w:rPr>
      <w:fldChar w:fldCharType="end"/>
    </w:r>
    <w:r w:rsidRPr="005B0B45">
      <w:rPr>
        <w:rStyle w:val="Paginanummer"/>
        <w:sz w:val="18"/>
        <w:lang w:val="fr-FR"/>
      </w:rPr>
      <w:tab/>
    </w:r>
    <w:r w:rsidRPr="005B0B45">
      <w:rPr>
        <w:rStyle w:val="Paginanummer"/>
        <w:smallCaps/>
        <w:sz w:val="18"/>
        <w:lang w:val="fr-FR"/>
      </w:rPr>
      <w:t>Formulaire</w:t>
    </w:r>
    <w:r w:rsidRPr="005B0B45">
      <w:rPr>
        <w:rStyle w:val="Paginanummer"/>
        <w:sz w:val="18"/>
        <w:lang w:val="fr-FR"/>
      </w:rPr>
      <w:t xml:space="preserve"> C99-</w:t>
    </w:r>
    <w:r w:rsidRPr="005B0B45">
      <w:rPr>
        <w:rStyle w:val="Paginanummer"/>
        <w:smallCaps/>
        <w:sz w:val="18"/>
        <w:lang w:val="fr-FR"/>
      </w:rPr>
      <w:t>port-info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53" w:rsidRDefault="00246553">
    <w:pPr>
      <w:widowControl/>
      <w:tabs>
        <w:tab w:val="left" w:pos="4253"/>
        <w:tab w:val="right" w:pos="8931"/>
      </w:tabs>
      <w:rPr>
        <w:rFonts w:ascii="ArialMT" w:hAnsi="ArialMT" w:cs="Times New Roman"/>
        <w:sz w:val="16"/>
      </w:rPr>
    </w:pPr>
    <w:r w:rsidRPr="00286772">
      <w:rPr>
        <w:color w:val="000000"/>
        <w:sz w:val="18"/>
        <w:szCs w:val="17"/>
        <w:lang w:val="fr-FR"/>
      </w:rPr>
      <w:tab/>
    </w:r>
    <w:r w:rsidR="004969CD" w:rsidRPr="00286772">
      <w:rPr>
        <w:rStyle w:val="Paginanummer"/>
        <w:sz w:val="18"/>
      </w:rPr>
      <w:fldChar w:fldCharType="begin"/>
    </w:r>
    <w:r w:rsidRPr="00286772">
      <w:rPr>
        <w:rStyle w:val="Paginanummer"/>
        <w:sz w:val="18"/>
      </w:rPr>
      <w:instrText xml:space="preserve"> PAGE </w:instrText>
    </w:r>
    <w:r w:rsidR="004969CD" w:rsidRPr="00286772">
      <w:rPr>
        <w:rStyle w:val="Paginanummer"/>
        <w:sz w:val="18"/>
      </w:rPr>
      <w:fldChar w:fldCharType="separate"/>
    </w:r>
    <w:r>
      <w:rPr>
        <w:rStyle w:val="Paginanummer"/>
        <w:noProof/>
        <w:sz w:val="18"/>
      </w:rPr>
      <w:t>2</w:t>
    </w:r>
    <w:r w:rsidR="004969CD" w:rsidRPr="00286772">
      <w:rPr>
        <w:rStyle w:val="Paginanummer"/>
        <w:sz w:val="18"/>
      </w:rPr>
      <w:fldChar w:fldCharType="end"/>
    </w:r>
    <w:r w:rsidRPr="00286772">
      <w:rPr>
        <w:rStyle w:val="Paginanummer"/>
        <w:sz w:val="18"/>
      </w:rPr>
      <w:t>/</w:t>
    </w:r>
    <w:r w:rsidR="004969CD" w:rsidRPr="00286772">
      <w:rPr>
        <w:rStyle w:val="Paginanummer"/>
        <w:sz w:val="18"/>
      </w:rPr>
      <w:fldChar w:fldCharType="begin"/>
    </w:r>
    <w:r w:rsidRPr="00286772">
      <w:rPr>
        <w:rStyle w:val="Paginanummer"/>
        <w:sz w:val="18"/>
      </w:rPr>
      <w:instrText xml:space="preserve"> NUMPAGES </w:instrText>
    </w:r>
    <w:r w:rsidR="004969CD" w:rsidRPr="00286772">
      <w:rPr>
        <w:rStyle w:val="Paginanummer"/>
        <w:sz w:val="18"/>
      </w:rPr>
      <w:fldChar w:fldCharType="separate"/>
    </w:r>
    <w:r w:rsidR="00452C6F">
      <w:rPr>
        <w:rStyle w:val="Paginanummer"/>
        <w:noProof/>
        <w:sz w:val="18"/>
      </w:rPr>
      <w:t>1</w:t>
    </w:r>
    <w:r w:rsidR="004969CD" w:rsidRPr="00286772">
      <w:rPr>
        <w:rStyle w:val="Paginanummer"/>
        <w:sz w:val="18"/>
      </w:rPr>
      <w:fldChar w:fldCharType="end"/>
    </w:r>
    <w:r w:rsidRPr="00286772">
      <w:rPr>
        <w:rStyle w:val="Paginanummer"/>
        <w:sz w:val="18"/>
      </w:rPr>
      <w:tab/>
    </w:r>
    <w:r w:rsidRPr="0042633B">
      <w:rPr>
        <w:rStyle w:val="Paginanummer"/>
        <w:smallCaps/>
        <w:sz w:val="18"/>
      </w:rPr>
      <w:t>Formulaire</w:t>
    </w:r>
    <w:r>
      <w:rPr>
        <w:rStyle w:val="Paginanummer"/>
        <w:sz w:val="18"/>
      </w:rPr>
      <w:t xml:space="preserve"> C63R</w:t>
    </w:r>
  </w:p>
  <w:p w:rsidR="00246553" w:rsidRDefault="002465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553" w:rsidRDefault="00246553" w:rsidP="0032692C">
      <w:r>
        <w:separator/>
      </w:r>
    </w:p>
  </w:footnote>
  <w:footnote w:type="continuationSeparator" w:id="0">
    <w:p w:rsidR="00246553" w:rsidRDefault="00246553" w:rsidP="00326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F4"/>
    <w:rsid w:val="00007BBE"/>
    <w:rsid w:val="00040D12"/>
    <w:rsid w:val="00047184"/>
    <w:rsid w:val="000B1743"/>
    <w:rsid w:val="00130587"/>
    <w:rsid w:val="00136D1E"/>
    <w:rsid w:val="00157CD4"/>
    <w:rsid w:val="001645DC"/>
    <w:rsid w:val="0017377E"/>
    <w:rsid w:val="00184893"/>
    <w:rsid w:val="001B5E0A"/>
    <w:rsid w:val="001F3379"/>
    <w:rsid w:val="002223F6"/>
    <w:rsid w:val="0022767D"/>
    <w:rsid w:val="002336C2"/>
    <w:rsid w:val="00237261"/>
    <w:rsid w:val="00246553"/>
    <w:rsid w:val="00246AE1"/>
    <w:rsid w:val="00270DD2"/>
    <w:rsid w:val="00276561"/>
    <w:rsid w:val="002B7D59"/>
    <w:rsid w:val="002C7559"/>
    <w:rsid w:val="002D4CB9"/>
    <w:rsid w:val="003138BA"/>
    <w:rsid w:val="0032692C"/>
    <w:rsid w:val="00356CCC"/>
    <w:rsid w:val="003A475D"/>
    <w:rsid w:val="00452C6F"/>
    <w:rsid w:val="004969CD"/>
    <w:rsid w:val="004A0AF3"/>
    <w:rsid w:val="004B4529"/>
    <w:rsid w:val="004F493E"/>
    <w:rsid w:val="004F4AC0"/>
    <w:rsid w:val="0050438C"/>
    <w:rsid w:val="005B0B45"/>
    <w:rsid w:val="005F4E50"/>
    <w:rsid w:val="00631E16"/>
    <w:rsid w:val="00640AC1"/>
    <w:rsid w:val="00686442"/>
    <w:rsid w:val="006913B1"/>
    <w:rsid w:val="00706328"/>
    <w:rsid w:val="00733BDF"/>
    <w:rsid w:val="007342C0"/>
    <w:rsid w:val="00771A79"/>
    <w:rsid w:val="007B54B6"/>
    <w:rsid w:val="007C21CC"/>
    <w:rsid w:val="007D627F"/>
    <w:rsid w:val="007E779E"/>
    <w:rsid w:val="008253FF"/>
    <w:rsid w:val="008A6896"/>
    <w:rsid w:val="008C7083"/>
    <w:rsid w:val="008E45C8"/>
    <w:rsid w:val="00921788"/>
    <w:rsid w:val="009B376B"/>
    <w:rsid w:val="009D0351"/>
    <w:rsid w:val="00A51AE9"/>
    <w:rsid w:val="00AA3820"/>
    <w:rsid w:val="00AA50B9"/>
    <w:rsid w:val="00AA5D37"/>
    <w:rsid w:val="00AB382D"/>
    <w:rsid w:val="00AF7B7D"/>
    <w:rsid w:val="00B961F5"/>
    <w:rsid w:val="00B976B5"/>
    <w:rsid w:val="00B97BE6"/>
    <w:rsid w:val="00BA7E36"/>
    <w:rsid w:val="00BF7480"/>
    <w:rsid w:val="00C01A0E"/>
    <w:rsid w:val="00C16618"/>
    <w:rsid w:val="00C4650E"/>
    <w:rsid w:val="00C721F3"/>
    <w:rsid w:val="00C85382"/>
    <w:rsid w:val="00C9233C"/>
    <w:rsid w:val="00CA79F4"/>
    <w:rsid w:val="00CC342A"/>
    <w:rsid w:val="00CF323A"/>
    <w:rsid w:val="00D04E82"/>
    <w:rsid w:val="00D506C9"/>
    <w:rsid w:val="00E6291B"/>
    <w:rsid w:val="00EA3B94"/>
    <w:rsid w:val="00ED0ACC"/>
    <w:rsid w:val="00EE2F93"/>
    <w:rsid w:val="00F10246"/>
    <w:rsid w:val="00F415CD"/>
    <w:rsid w:val="00F9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B3791-FE7F-4B6F-A1EC-6EEE16B1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A7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Kop7">
    <w:name w:val="heading 7"/>
    <w:basedOn w:val="Standaard"/>
    <w:next w:val="Standaard"/>
    <w:link w:val="Kop7Char"/>
    <w:qFormat/>
    <w:rsid w:val="00CA79F4"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/>
      <w:b/>
      <w:bCs/>
      <w:color w:val="000000"/>
      <w:w w:val="113"/>
      <w:sz w:val="16"/>
      <w:szCs w:val="16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7Char">
    <w:name w:val="Kop 7 Char"/>
    <w:basedOn w:val="Standaardalinea-lettertype"/>
    <w:link w:val="Kop7"/>
    <w:rsid w:val="00CA79F4"/>
    <w:rPr>
      <w:rFonts w:ascii="Arial (W1)" w:eastAsia="Times New Roman" w:hAnsi="Arial (W1)" w:cs="Arial"/>
      <w:b/>
      <w:bCs/>
      <w:color w:val="000000"/>
      <w:w w:val="113"/>
      <w:sz w:val="16"/>
      <w:szCs w:val="16"/>
      <w:shd w:val="clear" w:color="auto" w:fill="FFFFFF"/>
      <w:lang w:val="fr-BE"/>
    </w:rPr>
  </w:style>
  <w:style w:type="paragraph" w:styleId="Voettekst">
    <w:name w:val="footer"/>
    <w:basedOn w:val="Standaard"/>
    <w:link w:val="VoettekstChar"/>
    <w:semiHidden/>
    <w:rsid w:val="00CA79F4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CA79F4"/>
    <w:rPr>
      <w:rFonts w:ascii="Arial" w:eastAsia="Times New Roman" w:hAnsi="Arial" w:cs="Arial"/>
      <w:sz w:val="20"/>
      <w:szCs w:val="20"/>
      <w:lang w:val="en-US"/>
    </w:rPr>
  </w:style>
  <w:style w:type="paragraph" w:styleId="Bloktekst">
    <w:name w:val="Block Text"/>
    <w:basedOn w:val="Standaard"/>
    <w:rsid w:val="00CA79F4"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  <w:rsid w:val="00CA79F4"/>
  </w:style>
  <w:style w:type="paragraph" w:styleId="Koptekst">
    <w:name w:val="header"/>
    <w:basedOn w:val="Standaard"/>
    <w:link w:val="KoptekstChar"/>
    <w:uiPriority w:val="99"/>
    <w:unhideWhenUsed/>
    <w:rsid w:val="005B0B4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B0B45"/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B1F3ADC</Template>
  <TotalTime>1</TotalTime>
  <Pages>1</Pages>
  <Words>300</Words>
  <Characters>1652</Characters>
  <Application>Microsoft Office Word</Application>
  <DocSecurity>4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ONEM-RVA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svarelag</dc:creator>
  <cp:lastModifiedBy>Hubert Arys (RVA-ONEM)</cp:lastModifiedBy>
  <cp:revision>2</cp:revision>
  <cp:lastPrinted>2018-04-09T08:10:00Z</cp:lastPrinted>
  <dcterms:created xsi:type="dcterms:W3CDTF">2018-07-09T09:18:00Z</dcterms:created>
  <dcterms:modified xsi:type="dcterms:W3CDTF">2018-07-09T09:18:00Z</dcterms:modified>
</cp:coreProperties>
</file>